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770" w:rsidRDefault="00666770" w:rsidP="00666770">
      <w:pPr>
        <w:spacing w:before="120" w:after="40"/>
      </w:pPr>
      <w:r>
        <w:rPr>
          <w:rFonts w:ascii="Arial" w:eastAsia="Arial" w:hAnsi="Arial"/>
          <w:b/>
          <w:color w:val="0B6F70"/>
          <w:sz w:val="36"/>
        </w:rPr>
        <w:t>Классификация корпоративных проектов</w:t>
      </w:r>
      <w:r>
        <w:rPr>
          <w:rFonts w:ascii="Arial" w:eastAsia="Arial" w:hAnsi="Arial"/>
          <w:b/>
          <w:color w:val="0B6F70"/>
          <w:sz w:val="36"/>
        </w:rPr>
        <w:br/>
        <w:t>в области биоразнообразия</w:t>
      </w:r>
      <w:r>
        <w:rPr>
          <w:rFonts w:ascii="Arial" w:eastAsia="Arial" w:hAnsi="Arial"/>
          <w:b/>
          <w:color w:val="0B6F70"/>
          <w:sz w:val="36"/>
        </w:rPr>
        <w:br/>
        <w:t xml:space="preserve">и </w:t>
      </w:r>
      <w:proofErr w:type="spellStart"/>
      <w:r>
        <w:rPr>
          <w:rFonts w:ascii="Arial" w:eastAsia="Arial" w:hAnsi="Arial"/>
          <w:b/>
          <w:color w:val="0B6F70"/>
          <w:sz w:val="36"/>
        </w:rPr>
        <w:t>экосистемных</w:t>
      </w:r>
      <w:proofErr w:type="spellEnd"/>
      <w:r>
        <w:rPr>
          <w:rFonts w:ascii="Arial" w:eastAsia="Arial" w:hAnsi="Arial"/>
          <w:b/>
          <w:color w:val="0B6F70"/>
          <w:sz w:val="36"/>
        </w:rPr>
        <w:t xml:space="preserve"> услуг</w:t>
      </w:r>
      <w:r w:rsidR="00696915">
        <w:rPr>
          <w:rFonts w:ascii="Arial" w:eastAsia="Arial" w:hAnsi="Arial"/>
          <w:b/>
          <w:color w:val="0B6F70"/>
          <w:sz w:val="36"/>
        </w:rPr>
        <w:t xml:space="preserve"> АО «Зарубежнефть»</w:t>
      </w:r>
      <w:bookmarkStart w:id="0" w:name="_GoBack"/>
      <w:bookmarkEnd w:id="0"/>
    </w:p>
    <w:p w:rsidR="00666770" w:rsidRDefault="00666770" w:rsidP="00666770">
      <w:r>
        <w:rPr>
          <w:rFonts w:ascii="Arial" w:eastAsia="Arial" w:hAnsi="Arial"/>
          <w:i/>
          <w:color w:val="666666"/>
          <w:sz w:val="21"/>
        </w:rPr>
        <w:t>Версия 1.0</w:t>
      </w:r>
    </w:p>
    <w:p w:rsidR="00666770" w:rsidRDefault="00666770">
      <w:pPr>
        <w:spacing w:after="209" w:line="250" w:lineRule="auto"/>
        <w:ind w:left="-15" w:right="-10" w:firstLine="1134"/>
        <w:jc w:val="both"/>
        <w:rPr>
          <w:rFonts w:ascii="Arial" w:eastAsia="Arial" w:hAnsi="Arial" w:cs="Arial"/>
          <w:b/>
          <w:color w:val="20B4B6"/>
          <w:sz w:val="24"/>
        </w:rPr>
      </w:pPr>
    </w:p>
    <w:p w:rsidR="002E46A0" w:rsidRDefault="00AE55BE">
      <w:pPr>
        <w:spacing w:after="209" w:line="250" w:lineRule="auto"/>
        <w:ind w:left="-15" w:right="-10" w:firstLine="1134"/>
        <w:jc w:val="both"/>
      </w:pPr>
      <w:r>
        <w:rPr>
          <w:rFonts w:ascii="Arial" w:eastAsia="Arial" w:hAnsi="Arial" w:cs="Arial"/>
          <w:b/>
          <w:color w:val="20B4B6"/>
          <w:sz w:val="24"/>
        </w:rPr>
        <w:t xml:space="preserve">Соответствие проекта классификации возможно только при наличии научно обоснованного положительного вклада в сохранение и восстановление биоразнообразия и </w:t>
      </w:r>
      <w:proofErr w:type="spellStart"/>
      <w:r>
        <w:rPr>
          <w:rFonts w:ascii="Arial" w:eastAsia="Arial" w:hAnsi="Arial" w:cs="Arial"/>
          <w:b/>
          <w:color w:val="20B4B6"/>
          <w:sz w:val="24"/>
        </w:rPr>
        <w:t>экосистемных</w:t>
      </w:r>
      <w:proofErr w:type="spellEnd"/>
      <w:r>
        <w:rPr>
          <w:rFonts w:ascii="Arial" w:eastAsia="Arial" w:hAnsi="Arial" w:cs="Arial"/>
          <w:b/>
          <w:color w:val="20B4B6"/>
          <w:sz w:val="24"/>
        </w:rPr>
        <w:t xml:space="preserve"> услуг без причинения существенного вреда биоразнообразию, иным компонентам окружающей среды или обществу как на месте непосредственного осуществления проекта, так и за его пределами. </w:t>
      </w:r>
    </w:p>
    <w:p w:rsidR="002E46A0" w:rsidRDefault="00AE55BE">
      <w:pPr>
        <w:spacing w:after="0"/>
        <w:jc w:val="both"/>
      </w:pPr>
      <w:r>
        <w:rPr>
          <w:rFonts w:ascii="Arial" w:eastAsia="Arial" w:hAnsi="Arial" w:cs="Arial"/>
        </w:rPr>
        <w:t xml:space="preserve">Настоящая Классификация не является исчерпывающим перечнем возможных корпоративных проектов (мероприятий) по сохранению биоразнообразия и </w:t>
      </w:r>
      <w:proofErr w:type="spellStart"/>
      <w:r>
        <w:rPr>
          <w:rFonts w:ascii="Arial" w:eastAsia="Arial" w:hAnsi="Arial" w:cs="Arial"/>
        </w:rPr>
        <w:t>экосистемных</w:t>
      </w:r>
      <w:proofErr w:type="spellEnd"/>
      <w:r>
        <w:rPr>
          <w:rFonts w:ascii="Arial" w:eastAsia="Arial" w:hAnsi="Arial" w:cs="Arial"/>
        </w:rPr>
        <w:t xml:space="preserve"> услуг. Инициатор праве реализовывать иные проекты (конкретные мероприятия, не указанные в настоящей Классификации), исходя из положений действующего законодательства, а также географических, природно-климатических, инфраструктурных и иных условий реализации проекта.  </w:t>
      </w:r>
    </w:p>
    <w:tbl>
      <w:tblPr>
        <w:tblStyle w:val="TableGrid"/>
        <w:tblW w:w="9631" w:type="dxa"/>
        <w:tblInd w:w="13" w:type="dxa"/>
        <w:tblCellMar>
          <w:left w:w="115" w:type="dxa"/>
          <w:right w:w="947" w:type="dxa"/>
        </w:tblCellMar>
        <w:tblLook w:val="04A0" w:firstRow="1" w:lastRow="0" w:firstColumn="1" w:lastColumn="0" w:noHBand="0" w:noVBand="1"/>
      </w:tblPr>
      <w:tblGrid>
        <w:gridCol w:w="9631"/>
      </w:tblGrid>
      <w:tr w:rsidR="002E46A0">
        <w:trPr>
          <w:trHeight w:val="540"/>
        </w:trPr>
        <w:tc>
          <w:tcPr>
            <w:tcW w:w="9631" w:type="dxa"/>
            <w:tcBorders>
              <w:top w:val="single" w:sz="2" w:space="0" w:color="20B4B6"/>
              <w:left w:val="single" w:sz="2" w:space="0" w:color="20B4B6"/>
              <w:bottom w:val="single" w:sz="2" w:space="0" w:color="20B4B6"/>
              <w:right w:val="single" w:sz="2" w:space="0" w:color="20B4B6"/>
            </w:tcBorders>
            <w:vAlign w:val="center"/>
          </w:tcPr>
          <w:tbl>
            <w:tblPr>
              <w:tblStyle w:val="TableGrid"/>
              <w:tblpPr w:vertAnchor="text" w:tblpX="274" w:tblpY="-46"/>
              <w:tblOverlap w:val="never"/>
              <w:tblW w:w="7043" w:type="dxa"/>
              <w:tblInd w:w="0" w:type="dxa"/>
              <w:tblCellMar>
                <w:top w:w="34" w:type="dxa"/>
                <w:left w:w="104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903"/>
              <w:gridCol w:w="2167"/>
              <w:gridCol w:w="905"/>
              <w:gridCol w:w="2161"/>
              <w:gridCol w:w="907"/>
            </w:tblGrid>
            <w:tr w:rsidR="002E46A0">
              <w:trPr>
                <w:trHeight w:val="336"/>
              </w:trPr>
              <w:tc>
                <w:tcPr>
                  <w:tcW w:w="90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20B4B6"/>
                </w:tcPr>
                <w:p w:rsidR="002E46A0" w:rsidRDefault="00AE55BE">
                  <w:pPr>
                    <w:ind w:left="2"/>
                  </w:pPr>
                  <w:r>
                    <w:rPr>
                      <w:rFonts w:ascii="Arial" w:eastAsia="Arial" w:hAnsi="Arial" w:cs="Arial"/>
                      <w:sz w:val="16"/>
                    </w:rPr>
                    <w:t xml:space="preserve">  </w:t>
                  </w:r>
                </w:p>
              </w:tc>
              <w:tc>
                <w:tcPr>
                  <w:tcW w:w="2167" w:type="dxa"/>
                  <w:tcBorders>
                    <w:top w:val="nil"/>
                    <w:left w:val="single" w:sz="4" w:space="0" w:color="A6A6A6"/>
                    <w:bottom w:val="nil"/>
                    <w:right w:val="single" w:sz="4" w:space="0" w:color="A6A6A6"/>
                  </w:tcBorders>
                </w:tcPr>
                <w:p w:rsidR="002E46A0" w:rsidRDefault="00AE55BE">
                  <w:pPr>
                    <w:ind w:left="7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Класс проекта </w:t>
                  </w:r>
                </w:p>
              </w:tc>
              <w:tc>
                <w:tcPr>
                  <w:tcW w:w="90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EDEDED"/>
                </w:tcPr>
                <w:p w:rsidR="002E46A0" w:rsidRDefault="00AE55BE">
                  <w:r>
                    <w:rPr>
                      <w:rFonts w:ascii="Arial" w:eastAsia="Arial" w:hAnsi="Arial" w:cs="Arial"/>
                      <w:sz w:val="16"/>
                    </w:rP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w="2161" w:type="dxa"/>
                  <w:tcBorders>
                    <w:top w:val="nil"/>
                    <w:left w:val="single" w:sz="4" w:space="0" w:color="A6A6A6"/>
                    <w:bottom w:val="nil"/>
                    <w:right w:val="single" w:sz="4" w:space="0" w:color="A6A6A6"/>
                  </w:tcBorders>
                </w:tcPr>
                <w:p w:rsidR="002E46A0" w:rsidRDefault="00AE55BE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Группа проекта</w:t>
                  </w:r>
                  <w:r>
                    <w:t xml:space="preserve"> </w:t>
                  </w:r>
                </w:p>
              </w:tc>
              <w:tc>
                <w:tcPr>
                  <w:tcW w:w="907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2E46A0" w:rsidRDefault="00AE55BE">
                  <w:pPr>
                    <w:ind w:left="6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  <w:r>
                    <w:t xml:space="preserve"> </w:t>
                  </w:r>
                </w:p>
              </w:tc>
            </w:tr>
          </w:tbl>
          <w:p w:rsidR="002E46A0" w:rsidRDefault="00AE55BE">
            <w:pPr>
              <w:ind w:left="159" w:right="49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>Тип проекта</w:t>
            </w:r>
            <w:r>
              <w:t xml:space="preserve"> </w:t>
            </w:r>
          </w:p>
        </w:tc>
      </w:tr>
    </w:tbl>
    <w:p w:rsidR="002E46A0" w:rsidRDefault="00AE55BE">
      <w:pPr>
        <w:spacing w:after="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5000" w:type="pct"/>
        <w:tblInd w:w="0" w:type="dxa"/>
        <w:tblCellMar>
          <w:top w:w="35" w:type="dxa"/>
          <w:left w:w="52" w:type="dxa"/>
          <w:right w:w="115" w:type="dxa"/>
        </w:tblCellMar>
        <w:tblLook w:val="04A0" w:firstRow="1" w:lastRow="0" w:firstColumn="1" w:lastColumn="0" w:noHBand="0" w:noVBand="1"/>
      </w:tblPr>
      <w:tblGrid>
        <w:gridCol w:w="714"/>
        <w:gridCol w:w="4668"/>
        <w:gridCol w:w="2410"/>
        <w:gridCol w:w="1840"/>
      </w:tblGrid>
      <w:tr w:rsidR="002453D0" w:rsidTr="006D1947">
        <w:trPr>
          <w:trHeight w:val="688"/>
        </w:trPr>
        <w:tc>
          <w:tcPr>
            <w:tcW w:w="371" w:type="pct"/>
            <w:tcBorders>
              <w:top w:val="single" w:sz="4" w:space="0" w:color="A6A6A6"/>
              <w:left w:val="single" w:sz="4" w:space="0" w:color="A6A6A6"/>
              <w:bottom w:val="single" w:sz="12" w:space="0" w:color="FFFFFF"/>
              <w:right w:val="single" w:sz="4" w:space="0" w:color="FFFFFF"/>
            </w:tcBorders>
            <w:shd w:val="clear" w:color="auto" w:fill="126667"/>
            <w:vAlign w:val="center"/>
          </w:tcPr>
          <w:p w:rsidR="002453D0" w:rsidRDefault="002453D0" w:rsidP="006D1947">
            <w:pPr>
              <w:ind w:left="11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№</w:t>
            </w:r>
          </w:p>
        </w:tc>
        <w:tc>
          <w:tcPr>
            <w:tcW w:w="2423" w:type="pct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126667"/>
            <w:vAlign w:val="center"/>
          </w:tcPr>
          <w:p w:rsidR="002453D0" w:rsidRDefault="002453D0" w:rsidP="006D1947">
            <w:pPr>
              <w:ind w:left="62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Класс, группа и тип проекта</w:t>
            </w:r>
          </w:p>
        </w:tc>
        <w:tc>
          <w:tcPr>
            <w:tcW w:w="1251" w:type="pct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A6A6A6"/>
            </w:tcBorders>
            <w:shd w:val="clear" w:color="auto" w:fill="126667"/>
          </w:tcPr>
          <w:p w:rsidR="002453D0" w:rsidRDefault="002453D0" w:rsidP="006D1947">
            <w:pPr>
              <w:ind w:left="32" w:firstLine="44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Метрика оценки результативности проекта на корпоративном уровне</w:t>
            </w:r>
            <w:r>
              <w:rPr>
                <w:rFonts w:ascii="Arial" w:eastAsia="Arial" w:hAnsi="Arial" w:cs="Arial"/>
                <w:b/>
                <w:color w:val="FFFFFF"/>
                <w:sz w:val="18"/>
                <w:vertAlign w:val="superscript"/>
              </w:rPr>
              <w:footnoteReference w:id="1"/>
            </w:r>
          </w:p>
        </w:tc>
        <w:tc>
          <w:tcPr>
            <w:tcW w:w="955" w:type="pct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A6A6A6"/>
            </w:tcBorders>
            <w:shd w:val="clear" w:color="auto" w:fill="126667"/>
            <w:vAlign w:val="center"/>
          </w:tcPr>
          <w:p w:rsidR="002453D0" w:rsidRDefault="006D1947" w:rsidP="006D1947">
            <w:pPr>
              <w:ind w:left="32" w:firstLine="44"/>
              <w:jc w:val="center"/>
              <w:rPr>
                <w:rFonts w:ascii="Arial" w:eastAsia="Arial" w:hAnsi="Arial" w:cs="Arial"/>
                <w:b/>
                <w:color w:val="FFFFFF"/>
                <w:sz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Оценка</w:t>
            </w:r>
          </w:p>
        </w:tc>
      </w:tr>
      <w:tr w:rsidR="00A8107A" w:rsidTr="00A8107A">
        <w:trPr>
          <w:trHeight w:val="646"/>
        </w:trPr>
        <w:tc>
          <w:tcPr>
            <w:tcW w:w="371" w:type="pct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20B4B6"/>
          </w:tcPr>
          <w:p w:rsidR="00A8107A" w:rsidRDefault="00A8107A">
            <w:r>
              <w:rPr>
                <w:rFonts w:ascii="Arial" w:eastAsia="Arial" w:hAnsi="Arial" w:cs="Arial"/>
                <w:b/>
                <w:color w:val="FFFFFF"/>
              </w:rPr>
              <w:t xml:space="preserve">1 </w:t>
            </w:r>
          </w:p>
        </w:tc>
        <w:tc>
          <w:tcPr>
            <w:tcW w:w="4629" w:type="pct"/>
            <w:gridSpan w:val="3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20B4B6"/>
          </w:tcPr>
          <w:p w:rsidR="00A8107A" w:rsidRDefault="00A8107A">
            <w:pPr>
              <w:ind w:left="55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 xml:space="preserve">Корпоративное управление и внешние взаимодействия в области сохранения биоразнообразия </w:t>
            </w:r>
          </w:p>
        </w:tc>
      </w:tr>
      <w:tr w:rsidR="00A8107A" w:rsidTr="00A8107A">
        <w:trPr>
          <w:trHeight w:val="637"/>
        </w:trPr>
        <w:tc>
          <w:tcPr>
            <w:tcW w:w="37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57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1.1 </w:t>
            </w:r>
          </w:p>
        </w:tc>
        <w:tc>
          <w:tcPr>
            <w:tcW w:w="4629" w:type="pct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55"/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Общая административная и иная управленческая деятельность в области сохранения биоразнообразия </w:t>
            </w:r>
          </w:p>
        </w:tc>
      </w:tr>
      <w:tr w:rsidR="002453D0" w:rsidTr="006D1947">
        <w:trPr>
          <w:trHeight w:val="1355"/>
        </w:trPr>
        <w:tc>
          <w:tcPr>
            <w:tcW w:w="37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7"/>
            </w:pPr>
            <w:r>
              <w:rPr>
                <w:rFonts w:ascii="Arial" w:eastAsia="Arial" w:hAnsi="Arial" w:cs="Arial"/>
              </w:rPr>
              <w:t xml:space="preserve">1.1.1 </w:t>
            </w:r>
          </w:p>
        </w:tc>
        <w:tc>
          <w:tcPr>
            <w:tcW w:w="2423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spacing w:after="2" w:line="238" w:lineRule="auto"/>
              <w:ind w:left="55"/>
            </w:pPr>
            <w:r>
              <w:rPr>
                <w:rFonts w:ascii="Arial" w:eastAsia="Arial" w:hAnsi="Arial" w:cs="Arial"/>
              </w:rPr>
              <w:t xml:space="preserve">Разработка и внедрение систем стратегического и операционного управления в области биоразнообразия и/или </w:t>
            </w:r>
            <w:proofErr w:type="spellStart"/>
            <w:r>
              <w:rPr>
                <w:rFonts w:ascii="Arial" w:eastAsia="Arial" w:hAnsi="Arial" w:cs="Arial"/>
              </w:rPr>
              <w:t>экосистемных</w:t>
            </w:r>
            <w:proofErr w:type="spellEnd"/>
            <w:r>
              <w:rPr>
                <w:rFonts w:ascii="Arial" w:eastAsia="Arial" w:hAnsi="Arial" w:cs="Arial"/>
              </w:rPr>
              <w:t xml:space="preserve"> услуг (политик, регламентов, </w:t>
            </w:r>
          </w:p>
          <w:p w:rsidR="002453D0" w:rsidRDefault="002453D0">
            <w:pPr>
              <w:ind w:left="55"/>
            </w:pPr>
            <w:r>
              <w:rPr>
                <w:rFonts w:ascii="Arial" w:eastAsia="Arial" w:hAnsi="Arial" w:cs="Arial"/>
              </w:rPr>
              <w:t xml:space="preserve">стратегий, стандартов и т.д.) </w:t>
            </w:r>
          </w:p>
        </w:tc>
        <w:tc>
          <w:tcPr>
            <w:tcW w:w="125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spacing w:after="5" w:line="236" w:lineRule="auto"/>
              <w:ind w:left="55"/>
            </w:pPr>
            <w:r>
              <w:rPr>
                <w:rFonts w:ascii="Arial" w:eastAsia="Arial" w:hAnsi="Arial" w:cs="Arial"/>
              </w:rPr>
              <w:t xml:space="preserve">Доля предприятий, сертифицированных на </w:t>
            </w:r>
          </w:p>
          <w:p w:rsidR="002453D0" w:rsidRDefault="002453D0">
            <w:pPr>
              <w:ind w:left="55"/>
            </w:pPr>
            <w:r>
              <w:rPr>
                <w:rFonts w:ascii="Arial" w:eastAsia="Arial" w:hAnsi="Arial" w:cs="Arial"/>
              </w:rPr>
              <w:t xml:space="preserve">соответствие международным стандартам, % </w:t>
            </w:r>
          </w:p>
        </w:tc>
        <w:tc>
          <w:tcPr>
            <w:tcW w:w="95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9B2A0B">
            <w:pPr>
              <w:spacing w:after="5" w:line="236" w:lineRule="auto"/>
              <w:ind w:left="5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100%</w:t>
            </w:r>
          </w:p>
        </w:tc>
      </w:tr>
      <w:tr w:rsidR="002453D0" w:rsidTr="006D1947">
        <w:trPr>
          <w:trHeight w:val="1104"/>
        </w:trPr>
        <w:tc>
          <w:tcPr>
            <w:tcW w:w="37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7"/>
            </w:pPr>
            <w:r>
              <w:rPr>
                <w:rFonts w:ascii="Arial" w:eastAsia="Arial" w:hAnsi="Arial" w:cs="Arial"/>
              </w:rPr>
              <w:t xml:space="preserve">1.1.2 </w:t>
            </w:r>
          </w:p>
        </w:tc>
        <w:tc>
          <w:tcPr>
            <w:tcW w:w="2423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5"/>
            </w:pPr>
            <w:r>
              <w:rPr>
                <w:rFonts w:ascii="Arial" w:eastAsia="Arial" w:hAnsi="Arial" w:cs="Arial"/>
              </w:rPr>
              <w:t xml:space="preserve">Оценка зависимостей, воздействий, рисков и возможностей в области биоразнообразия и/или </w:t>
            </w:r>
            <w:proofErr w:type="spellStart"/>
            <w:r>
              <w:rPr>
                <w:rFonts w:ascii="Arial" w:eastAsia="Arial" w:hAnsi="Arial" w:cs="Arial"/>
              </w:rPr>
              <w:t>экосистемных</w:t>
            </w:r>
            <w:proofErr w:type="spellEnd"/>
            <w:r>
              <w:rPr>
                <w:rFonts w:ascii="Arial" w:eastAsia="Arial" w:hAnsi="Arial" w:cs="Arial"/>
              </w:rPr>
              <w:t xml:space="preserve"> услуг, в том числе в рамках процедуры ОВОС </w:t>
            </w:r>
          </w:p>
        </w:tc>
        <w:tc>
          <w:tcPr>
            <w:tcW w:w="125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5"/>
            </w:pPr>
            <w:r>
              <w:rPr>
                <w:rFonts w:ascii="Arial" w:eastAsia="Arial" w:hAnsi="Arial" w:cs="Arial"/>
              </w:rPr>
              <w:t xml:space="preserve">Доля предприятий, охваченных оценкой рисков, % </w:t>
            </w:r>
          </w:p>
        </w:tc>
        <w:tc>
          <w:tcPr>
            <w:tcW w:w="95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9B2A0B" w:rsidP="002453D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100%</w:t>
            </w:r>
          </w:p>
        </w:tc>
      </w:tr>
    </w:tbl>
    <w:p w:rsidR="002E46A0" w:rsidRDefault="00AE55BE">
      <w:pPr>
        <w:spacing w:after="0"/>
      </w:pPr>
      <w:r>
        <w:rPr>
          <w:noProof/>
        </w:rPr>
        <mc:AlternateContent>
          <mc:Choice Requires="wpg">
            <w:drawing>
              <wp:inline distT="0" distB="0" distL="0" distR="0" wp14:anchorId="53822572" wp14:editId="42E3602E">
                <wp:extent cx="1828800" cy="9144"/>
                <wp:effectExtent l="0" t="0" r="0" b="0"/>
                <wp:docPr id="44943" name="Group 449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46636" name="Shape 46636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8B2168" id="Group 44943" o:spid="_x0000_s1026" style="width:2in;height:.7pt;mso-position-horizontal-relative:char;mso-position-vertical-relative:line" coordsize="18288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">
                <v:shape id="Shape 46636" o:spid="_x0000_s1027" style="position:absolute;width:18288;height:91;visibility:visible;mso-wrap-style:square;v-text-anchor:top" coordsize="18288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" path="m,l1828800,r,9144l,9144,,e" fillcolor="black" stroked="f" strokeweight="0">
                  <v:stroke miterlimit="83231f" joinstyle="miter"/>
                  <v:path arrowok="t" textboxrect="0,0,1828800,9144"/>
                </v:shape>
                <w10:anchorlock/>
              </v:group>
            </w:pict>
          </mc:Fallback>
        </mc:AlternateContent>
      </w:r>
      <w:r>
        <w:t xml:space="preserve"> </w:t>
      </w:r>
    </w:p>
    <w:p w:rsidR="002E46A0" w:rsidRDefault="002E46A0">
      <w:pPr>
        <w:spacing w:after="0"/>
        <w:ind w:left="-1416" w:right="11058"/>
      </w:pPr>
    </w:p>
    <w:tbl>
      <w:tblPr>
        <w:tblStyle w:val="TableGrid"/>
        <w:tblW w:w="5000" w:type="pct"/>
        <w:tblInd w:w="0" w:type="dxa"/>
        <w:tblCellMar>
          <w:top w:w="35" w:type="dxa"/>
          <w:left w:w="107" w:type="dxa"/>
        </w:tblCellMar>
        <w:tblLook w:val="04A0" w:firstRow="1" w:lastRow="0" w:firstColumn="1" w:lastColumn="0" w:noHBand="0" w:noVBand="1"/>
      </w:tblPr>
      <w:tblGrid>
        <w:gridCol w:w="599"/>
        <w:gridCol w:w="4783"/>
        <w:gridCol w:w="2410"/>
        <w:gridCol w:w="1840"/>
      </w:tblGrid>
      <w:tr w:rsidR="002453D0" w:rsidTr="006D1947">
        <w:trPr>
          <w:trHeight w:val="686"/>
        </w:trPr>
        <w:tc>
          <w:tcPr>
            <w:tcW w:w="311" w:type="pct"/>
            <w:tcBorders>
              <w:top w:val="single" w:sz="4" w:space="0" w:color="A6A6A6"/>
              <w:left w:val="single" w:sz="4" w:space="0" w:color="A6A6A6"/>
              <w:bottom w:val="single" w:sz="12" w:space="0" w:color="FFFFFF"/>
              <w:right w:val="single" w:sz="4" w:space="0" w:color="FFFFFF"/>
            </w:tcBorders>
            <w:shd w:val="clear" w:color="auto" w:fill="126667"/>
            <w:vAlign w:val="center"/>
          </w:tcPr>
          <w:p w:rsidR="002453D0" w:rsidRDefault="002453D0">
            <w:pPr>
              <w:ind w:right="159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№ </w:t>
            </w:r>
          </w:p>
        </w:tc>
        <w:tc>
          <w:tcPr>
            <w:tcW w:w="2483" w:type="pct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126667"/>
            <w:vAlign w:val="center"/>
          </w:tcPr>
          <w:p w:rsidR="002453D0" w:rsidRDefault="002453D0">
            <w:pPr>
              <w:ind w:right="108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Класс, группа и тип проекта </w:t>
            </w:r>
          </w:p>
        </w:tc>
        <w:tc>
          <w:tcPr>
            <w:tcW w:w="1251" w:type="pct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A6A6A6"/>
            </w:tcBorders>
            <w:shd w:val="clear" w:color="auto" w:fill="126667"/>
          </w:tcPr>
          <w:p w:rsidR="002453D0" w:rsidRDefault="002453D0">
            <w:pPr>
              <w:ind w:right="33" w:firstLine="44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Метрика оценки результативности проекта на корпоративном уровне</w:t>
            </w:r>
            <w:r>
              <w:rPr>
                <w:rFonts w:ascii="Arial" w:eastAsia="Arial" w:hAnsi="Arial" w:cs="Arial"/>
                <w:b/>
                <w:color w:val="FFFFFF"/>
                <w:sz w:val="18"/>
                <w:vertAlign w:val="superscript"/>
              </w:rPr>
              <w:t>1</w:t>
            </w: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 </w:t>
            </w:r>
          </w:p>
        </w:tc>
        <w:tc>
          <w:tcPr>
            <w:tcW w:w="955" w:type="pct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A6A6A6"/>
            </w:tcBorders>
            <w:shd w:val="clear" w:color="auto" w:fill="126667"/>
            <w:vAlign w:val="center"/>
          </w:tcPr>
          <w:p w:rsidR="002453D0" w:rsidRDefault="006D1947" w:rsidP="006D1947">
            <w:pPr>
              <w:ind w:right="33" w:firstLine="44"/>
              <w:jc w:val="center"/>
              <w:rPr>
                <w:rFonts w:ascii="Arial" w:eastAsia="Arial" w:hAnsi="Arial" w:cs="Arial"/>
                <w:b/>
                <w:color w:val="FFFFFF"/>
                <w:sz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Оценка</w:t>
            </w:r>
          </w:p>
        </w:tc>
      </w:tr>
      <w:tr w:rsidR="002453D0" w:rsidTr="006D1947">
        <w:trPr>
          <w:trHeight w:val="1132"/>
        </w:trPr>
        <w:tc>
          <w:tcPr>
            <w:tcW w:w="311" w:type="pct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lastRenderedPageBreak/>
              <w:t xml:space="preserve">1.1.3 </w:t>
            </w:r>
          </w:p>
        </w:tc>
        <w:tc>
          <w:tcPr>
            <w:tcW w:w="2483" w:type="pct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Разработка корпоративных программ и/или планов действий в области биоразнообразия и/или </w:t>
            </w:r>
            <w:proofErr w:type="spellStart"/>
            <w:r>
              <w:rPr>
                <w:rFonts w:ascii="Arial" w:eastAsia="Arial" w:hAnsi="Arial" w:cs="Arial"/>
              </w:rPr>
              <w:t>экосистемных</w:t>
            </w:r>
            <w:proofErr w:type="spellEnd"/>
            <w:r>
              <w:rPr>
                <w:rFonts w:ascii="Arial" w:eastAsia="Arial" w:hAnsi="Arial" w:cs="Arial"/>
              </w:rPr>
              <w:t xml:space="preserve"> услуг </w:t>
            </w:r>
          </w:p>
        </w:tc>
        <w:tc>
          <w:tcPr>
            <w:tcW w:w="1251" w:type="pct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Доля предприятий, охваченных программами и/или планами действий, % </w:t>
            </w:r>
          </w:p>
        </w:tc>
        <w:tc>
          <w:tcPr>
            <w:tcW w:w="955" w:type="pct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9B2A0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100%</w:t>
            </w:r>
          </w:p>
        </w:tc>
      </w:tr>
      <w:tr w:rsidR="002453D0" w:rsidTr="006D1947">
        <w:trPr>
          <w:trHeight w:val="894"/>
        </w:trPr>
        <w:tc>
          <w:tcPr>
            <w:tcW w:w="31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1.1.4 </w:t>
            </w:r>
          </w:p>
        </w:tc>
        <w:tc>
          <w:tcPr>
            <w:tcW w:w="2483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Подготовка публичной корпоративной отчетности в области сохранения биологического разнообразия и/или </w:t>
            </w:r>
            <w:proofErr w:type="spellStart"/>
            <w:r>
              <w:rPr>
                <w:rFonts w:ascii="Arial" w:eastAsia="Arial" w:hAnsi="Arial" w:cs="Arial"/>
              </w:rPr>
              <w:t>экосистемных</w:t>
            </w:r>
            <w:proofErr w:type="spellEnd"/>
            <w:r>
              <w:rPr>
                <w:rFonts w:ascii="Arial" w:eastAsia="Arial" w:hAnsi="Arial" w:cs="Arial"/>
              </w:rPr>
              <w:t xml:space="preserve"> услуг </w:t>
            </w:r>
          </w:p>
        </w:tc>
        <w:tc>
          <w:tcPr>
            <w:tcW w:w="125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right="48"/>
            </w:pPr>
            <w:r>
              <w:rPr>
                <w:rFonts w:ascii="Arial" w:eastAsia="Arial" w:hAnsi="Arial" w:cs="Arial"/>
              </w:rPr>
              <w:t xml:space="preserve">Количество опубликованных отчетов, ед. </w:t>
            </w:r>
          </w:p>
        </w:tc>
        <w:tc>
          <w:tcPr>
            <w:tcW w:w="95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Pr="00535BC0" w:rsidRDefault="00535BC0">
            <w:pPr>
              <w:ind w:right="4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</w:tr>
      <w:tr w:rsidR="00A8107A" w:rsidTr="00A8107A">
        <w:trPr>
          <w:trHeight w:val="631"/>
        </w:trPr>
        <w:tc>
          <w:tcPr>
            <w:tcW w:w="31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1.2 </w:t>
            </w:r>
          </w:p>
        </w:tc>
        <w:tc>
          <w:tcPr>
            <w:tcW w:w="4689" w:type="pct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Экологическое образование, просвещение и информационное обеспечение в области сохранения биоразнообразия </w:t>
            </w:r>
          </w:p>
        </w:tc>
      </w:tr>
      <w:tr w:rsidR="002453D0" w:rsidTr="006D1947">
        <w:trPr>
          <w:trHeight w:val="1648"/>
        </w:trPr>
        <w:tc>
          <w:tcPr>
            <w:tcW w:w="31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1.2.1 </w:t>
            </w:r>
          </w:p>
        </w:tc>
        <w:tc>
          <w:tcPr>
            <w:tcW w:w="2483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right="83"/>
            </w:pPr>
            <w:r>
              <w:rPr>
                <w:rFonts w:ascii="Arial" w:eastAsia="Arial" w:hAnsi="Arial" w:cs="Arial"/>
              </w:rPr>
              <w:t xml:space="preserve">Организация и проведение образовательных и массовых мероприятий (конференций, форумов, лекций, семинаров, тренингов, мастер-классов, выездных экскурсий, экспедиций, походов и др.) в очном, гибридном, заочном формате, в формате видеоконференцсвязи </w:t>
            </w:r>
          </w:p>
        </w:tc>
        <w:tc>
          <w:tcPr>
            <w:tcW w:w="125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Количество участников, чел. </w:t>
            </w:r>
          </w:p>
        </w:tc>
        <w:tc>
          <w:tcPr>
            <w:tcW w:w="95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535BC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80</w:t>
            </w:r>
          </w:p>
        </w:tc>
      </w:tr>
      <w:tr w:rsidR="002453D0" w:rsidTr="006D1947">
        <w:trPr>
          <w:trHeight w:val="1397"/>
        </w:trPr>
        <w:tc>
          <w:tcPr>
            <w:tcW w:w="31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1.2.2 </w:t>
            </w:r>
          </w:p>
        </w:tc>
        <w:tc>
          <w:tcPr>
            <w:tcW w:w="2483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right="89"/>
            </w:pPr>
            <w:r>
              <w:rPr>
                <w:rFonts w:ascii="Arial" w:eastAsia="Arial" w:hAnsi="Arial" w:cs="Arial"/>
              </w:rPr>
              <w:t xml:space="preserve">Разработка и публикация печатных и/или интерактивных мультимедийных образовательных продуктов (открытые базы данных, мобильные приложения, интерактивные карты, виртуальные туры и др.) </w:t>
            </w:r>
          </w:p>
        </w:tc>
        <w:tc>
          <w:tcPr>
            <w:tcW w:w="125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Коэффициент вовлеченности аудитории, % </w:t>
            </w:r>
          </w:p>
        </w:tc>
        <w:tc>
          <w:tcPr>
            <w:tcW w:w="95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535BC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80%</w:t>
            </w:r>
          </w:p>
        </w:tc>
      </w:tr>
      <w:tr w:rsidR="002453D0" w:rsidTr="006D1947">
        <w:trPr>
          <w:trHeight w:val="1142"/>
        </w:trPr>
        <w:tc>
          <w:tcPr>
            <w:tcW w:w="31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1.2.3 </w:t>
            </w:r>
          </w:p>
        </w:tc>
        <w:tc>
          <w:tcPr>
            <w:tcW w:w="2483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Разработка и публикация видео-, аудио- и другой мультимедийной научно-образовательной и информационной продукции (тематические фильмы, видеоролики, аудиокниги, </w:t>
            </w:r>
            <w:proofErr w:type="spellStart"/>
            <w:r>
              <w:rPr>
                <w:rFonts w:ascii="Arial" w:eastAsia="Arial" w:hAnsi="Arial" w:cs="Arial"/>
              </w:rPr>
              <w:t>аудиоспектакли</w:t>
            </w:r>
            <w:proofErr w:type="spellEnd"/>
            <w:r>
              <w:rPr>
                <w:rFonts w:ascii="Arial" w:eastAsia="Arial" w:hAnsi="Arial" w:cs="Arial"/>
              </w:rPr>
              <w:t xml:space="preserve"> и др.) </w:t>
            </w:r>
          </w:p>
        </w:tc>
        <w:tc>
          <w:tcPr>
            <w:tcW w:w="125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Коэффициент вовлеченности аудитории, % </w:t>
            </w:r>
          </w:p>
        </w:tc>
        <w:tc>
          <w:tcPr>
            <w:tcW w:w="95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535BC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6D1947">
        <w:trPr>
          <w:trHeight w:val="1144"/>
        </w:trPr>
        <w:tc>
          <w:tcPr>
            <w:tcW w:w="31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1.2.4 </w:t>
            </w:r>
          </w:p>
        </w:tc>
        <w:tc>
          <w:tcPr>
            <w:tcW w:w="2483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Организационная и методическая поддержка </w:t>
            </w:r>
          </w:p>
          <w:p w:rsidR="002453D0" w:rsidRDefault="002453D0">
            <w:pPr>
              <w:ind w:right="15"/>
            </w:pPr>
            <w:r>
              <w:rPr>
                <w:rFonts w:ascii="Arial" w:eastAsia="Arial" w:hAnsi="Arial" w:cs="Arial"/>
              </w:rPr>
              <w:t xml:space="preserve">экологического просвещения в локальных сообществах  (в т. ч., в системе среднего общего, специального общего и дополнительного образования)  </w:t>
            </w:r>
          </w:p>
        </w:tc>
        <w:tc>
          <w:tcPr>
            <w:tcW w:w="125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Коэффициент вовлеченности аудитории, % </w:t>
            </w:r>
          </w:p>
        </w:tc>
        <w:tc>
          <w:tcPr>
            <w:tcW w:w="95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535BC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100%</w:t>
            </w:r>
          </w:p>
        </w:tc>
      </w:tr>
      <w:tr w:rsidR="00A8107A" w:rsidTr="00A8107A">
        <w:trPr>
          <w:trHeight w:val="631"/>
        </w:trPr>
        <w:tc>
          <w:tcPr>
            <w:tcW w:w="31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1.3 </w:t>
            </w:r>
          </w:p>
        </w:tc>
        <w:tc>
          <w:tcPr>
            <w:tcW w:w="4689" w:type="pct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right="3165"/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>Добровольческая деятельность (</w:t>
            </w:r>
            <w:proofErr w:type="spellStart"/>
            <w:r>
              <w:rPr>
                <w:rFonts w:ascii="Arial" w:eastAsia="Arial" w:hAnsi="Arial" w:cs="Arial"/>
                <w:b/>
                <w:color w:val="20B4B6"/>
              </w:rPr>
              <w:t>волонтерство</w:t>
            </w:r>
            <w:proofErr w:type="spellEnd"/>
            <w:r>
              <w:rPr>
                <w:rFonts w:ascii="Arial" w:eastAsia="Arial" w:hAnsi="Arial" w:cs="Arial"/>
                <w:b/>
                <w:color w:val="20B4B6"/>
              </w:rPr>
              <w:t xml:space="preserve">)  в области сохранения биоразнообразия </w:t>
            </w:r>
          </w:p>
        </w:tc>
      </w:tr>
      <w:tr w:rsidR="002453D0" w:rsidTr="006D1947">
        <w:trPr>
          <w:trHeight w:val="894"/>
        </w:trPr>
        <w:tc>
          <w:tcPr>
            <w:tcW w:w="31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1.3.1 </w:t>
            </w:r>
          </w:p>
        </w:tc>
        <w:tc>
          <w:tcPr>
            <w:tcW w:w="2483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Материально-техническое, организационное и иное обеспечение благотворительных программ в области сохранения биоразнообразия </w:t>
            </w:r>
          </w:p>
        </w:tc>
        <w:tc>
          <w:tcPr>
            <w:tcW w:w="125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Количество благотворительных программ, ед. </w:t>
            </w:r>
          </w:p>
        </w:tc>
        <w:tc>
          <w:tcPr>
            <w:tcW w:w="95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535BC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</w:tr>
      <w:tr w:rsidR="002453D0" w:rsidTr="006D1947">
        <w:trPr>
          <w:trHeight w:val="1393"/>
        </w:trPr>
        <w:tc>
          <w:tcPr>
            <w:tcW w:w="31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1.3.2 </w:t>
            </w:r>
          </w:p>
        </w:tc>
        <w:tc>
          <w:tcPr>
            <w:tcW w:w="2483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right="54"/>
            </w:pPr>
            <w:r>
              <w:rPr>
                <w:rFonts w:ascii="Arial" w:eastAsia="Arial" w:hAnsi="Arial" w:cs="Arial"/>
              </w:rPr>
              <w:t xml:space="preserve">Безвозмездное выполнение работ по защите животных и охране окружающей среды (добровольные расчистка территорий и берегов рек, помощь приютам для безнадзорных животных, посадка сеянцев (саженцев) деревьев, кустарников и пр.) </w:t>
            </w:r>
          </w:p>
        </w:tc>
        <w:tc>
          <w:tcPr>
            <w:tcW w:w="125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Индекс возврата на инвестиции, % </w:t>
            </w:r>
          </w:p>
        </w:tc>
        <w:tc>
          <w:tcPr>
            <w:tcW w:w="95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535BC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?</w:t>
            </w:r>
          </w:p>
        </w:tc>
      </w:tr>
      <w:tr w:rsidR="00A8107A" w:rsidTr="00A8107A">
        <w:trPr>
          <w:trHeight w:val="636"/>
        </w:trPr>
        <w:tc>
          <w:tcPr>
            <w:tcW w:w="31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1.4 </w:t>
            </w:r>
          </w:p>
        </w:tc>
        <w:tc>
          <w:tcPr>
            <w:tcW w:w="4689" w:type="pct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Дополнительное образование сотрудников в области сохранения биоразнообразия </w:t>
            </w:r>
          </w:p>
        </w:tc>
      </w:tr>
      <w:tr w:rsidR="002453D0" w:rsidTr="006D1947">
        <w:trPr>
          <w:trHeight w:val="1144"/>
        </w:trPr>
        <w:tc>
          <w:tcPr>
            <w:tcW w:w="31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lastRenderedPageBreak/>
              <w:t xml:space="preserve">1.4.1 </w:t>
            </w:r>
          </w:p>
        </w:tc>
        <w:tc>
          <w:tcPr>
            <w:tcW w:w="2483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Информирование, повышение квалификации, переподготовка, стажировка сотрудников и подрядчиков по вопросам сохранения биоразнообразия и </w:t>
            </w:r>
            <w:proofErr w:type="spellStart"/>
            <w:r>
              <w:rPr>
                <w:rFonts w:ascii="Arial" w:eastAsia="Arial" w:hAnsi="Arial" w:cs="Arial"/>
              </w:rPr>
              <w:t>экосистемных</w:t>
            </w:r>
            <w:proofErr w:type="spellEnd"/>
            <w:r>
              <w:rPr>
                <w:rFonts w:ascii="Arial" w:eastAsia="Arial" w:hAnsi="Arial" w:cs="Arial"/>
              </w:rPr>
              <w:t xml:space="preserve"> услуг </w:t>
            </w:r>
          </w:p>
        </w:tc>
        <w:tc>
          <w:tcPr>
            <w:tcW w:w="125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Количество сотрудников, прошедших повышение квалификации, чел. </w:t>
            </w:r>
          </w:p>
        </w:tc>
        <w:tc>
          <w:tcPr>
            <w:tcW w:w="95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C52EA4">
            <w:pPr>
              <w:rPr>
                <w:rFonts w:ascii="Arial" w:eastAsia="Arial" w:hAnsi="Arial" w:cs="Arial"/>
              </w:rPr>
            </w:pPr>
            <w:r w:rsidRPr="004300DF">
              <w:rPr>
                <w:rFonts w:ascii="Arial" w:eastAsia="Arial" w:hAnsi="Arial" w:cs="Arial"/>
              </w:rPr>
              <w:t>8</w:t>
            </w:r>
          </w:p>
        </w:tc>
      </w:tr>
      <w:tr w:rsidR="002453D0" w:rsidTr="006D1947">
        <w:trPr>
          <w:trHeight w:val="1138"/>
        </w:trPr>
        <w:tc>
          <w:tcPr>
            <w:tcW w:w="31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1.4.2 </w:t>
            </w:r>
          </w:p>
        </w:tc>
        <w:tc>
          <w:tcPr>
            <w:tcW w:w="2483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Организация и проведение образовательных семинаров, </w:t>
            </w:r>
            <w:proofErr w:type="spellStart"/>
            <w:r>
              <w:rPr>
                <w:rFonts w:ascii="Arial" w:eastAsia="Arial" w:hAnsi="Arial" w:cs="Arial"/>
              </w:rPr>
              <w:t>вебинаров</w:t>
            </w:r>
            <w:proofErr w:type="spellEnd"/>
            <w:r>
              <w:rPr>
                <w:rFonts w:ascii="Arial" w:eastAsia="Arial" w:hAnsi="Arial" w:cs="Arial"/>
              </w:rPr>
              <w:t xml:space="preserve"> и других программ для сотрудников по вопросам сохранения биоразнообразия и </w:t>
            </w:r>
            <w:proofErr w:type="spellStart"/>
            <w:r>
              <w:rPr>
                <w:rFonts w:ascii="Arial" w:eastAsia="Arial" w:hAnsi="Arial" w:cs="Arial"/>
              </w:rPr>
              <w:t>экосистемных</w:t>
            </w:r>
            <w:proofErr w:type="spellEnd"/>
            <w:r>
              <w:rPr>
                <w:rFonts w:ascii="Arial" w:eastAsia="Arial" w:hAnsi="Arial" w:cs="Arial"/>
              </w:rPr>
              <w:t xml:space="preserve"> услуг  </w:t>
            </w:r>
          </w:p>
        </w:tc>
        <w:tc>
          <w:tcPr>
            <w:tcW w:w="125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Количество участников, чел. </w:t>
            </w:r>
          </w:p>
        </w:tc>
        <w:tc>
          <w:tcPr>
            <w:tcW w:w="95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C52EA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120</w:t>
            </w:r>
          </w:p>
        </w:tc>
      </w:tr>
    </w:tbl>
    <w:p w:rsidR="002E46A0" w:rsidRDefault="002E46A0">
      <w:pPr>
        <w:spacing w:after="0"/>
        <w:ind w:left="-1416" w:right="11058"/>
      </w:pPr>
    </w:p>
    <w:tbl>
      <w:tblPr>
        <w:tblStyle w:val="TableGrid"/>
        <w:tblW w:w="4999" w:type="pct"/>
        <w:tblInd w:w="0" w:type="dxa"/>
        <w:tblLayout w:type="fixed"/>
        <w:tblCellMar>
          <w:top w:w="35" w:type="dxa"/>
          <w:left w:w="107" w:type="dxa"/>
          <w:right w:w="73" w:type="dxa"/>
        </w:tblCellMar>
        <w:tblLook w:val="04A0" w:firstRow="1" w:lastRow="0" w:firstColumn="1" w:lastColumn="0" w:noHBand="0" w:noVBand="1"/>
      </w:tblPr>
      <w:tblGrid>
        <w:gridCol w:w="673"/>
        <w:gridCol w:w="4651"/>
        <w:gridCol w:w="2184"/>
        <w:gridCol w:w="2122"/>
      </w:tblGrid>
      <w:tr w:rsidR="002453D0" w:rsidTr="006D1947">
        <w:trPr>
          <w:trHeight w:val="691"/>
        </w:trPr>
        <w:tc>
          <w:tcPr>
            <w:tcW w:w="349" w:type="pct"/>
            <w:tcBorders>
              <w:top w:val="single" w:sz="4" w:space="0" w:color="A6A6A6"/>
              <w:left w:val="single" w:sz="4" w:space="0" w:color="A6A6A6"/>
              <w:bottom w:val="single" w:sz="12" w:space="0" w:color="FFFFFF"/>
              <w:right w:val="single" w:sz="4" w:space="0" w:color="FFFFFF"/>
            </w:tcBorders>
            <w:shd w:val="clear" w:color="auto" w:fill="126667"/>
            <w:vAlign w:val="center"/>
          </w:tcPr>
          <w:p w:rsidR="002453D0" w:rsidRDefault="002453D0">
            <w:pPr>
              <w:ind w:right="86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№ </w:t>
            </w:r>
          </w:p>
        </w:tc>
        <w:tc>
          <w:tcPr>
            <w:tcW w:w="2415" w:type="pct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126667"/>
            <w:vAlign w:val="center"/>
          </w:tcPr>
          <w:p w:rsidR="002453D0" w:rsidRDefault="002453D0">
            <w:pPr>
              <w:ind w:right="35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Класс, группа и тип проекта </w:t>
            </w:r>
          </w:p>
        </w:tc>
        <w:tc>
          <w:tcPr>
            <w:tcW w:w="1134" w:type="pct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A6A6A6"/>
            </w:tcBorders>
            <w:shd w:val="clear" w:color="auto" w:fill="126667"/>
          </w:tcPr>
          <w:p w:rsidR="002453D0" w:rsidRDefault="002453D0">
            <w:pPr>
              <w:ind w:firstLine="44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Метрика оценки результативности проекта на корпоративном уровне</w:t>
            </w:r>
            <w:r>
              <w:rPr>
                <w:rFonts w:ascii="Arial" w:eastAsia="Arial" w:hAnsi="Arial" w:cs="Arial"/>
                <w:b/>
                <w:color w:val="FFFFFF"/>
                <w:sz w:val="18"/>
                <w:vertAlign w:val="superscript"/>
              </w:rPr>
              <w:t>1</w:t>
            </w: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 </w:t>
            </w:r>
          </w:p>
        </w:tc>
        <w:tc>
          <w:tcPr>
            <w:tcW w:w="1102" w:type="pct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A6A6A6"/>
            </w:tcBorders>
            <w:shd w:val="clear" w:color="auto" w:fill="126667"/>
            <w:vAlign w:val="center"/>
          </w:tcPr>
          <w:p w:rsidR="002453D0" w:rsidRDefault="006D1947" w:rsidP="006D1947">
            <w:pPr>
              <w:ind w:firstLine="44"/>
              <w:jc w:val="center"/>
              <w:rPr>
                <w:rFonts w:ascii="Arial" w:eastAsia="Arial" w:hAnsi="Arial" w:cs="Arial"/>
                <w:b/>
                <w:color w:val="FFFFFF"/>
                <w:sz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Оценка</w:t>
            </w:r>
          </w:p>
        </w:tc>
      </w:tr>
      <w:tr w:rsidR="00A8107A" w:rsidTr="00A8107A">
        <w:trPr>
          <w:trHeight w:val="633"/>
        </w:trPr>
        <w:tc>
          <w:tcPr>
            <w:tcW w:w="349" w:type="pct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20B4B6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FFFFFF"/>
              </w:rPr>
              <w:t xml:space="preserve">2 </w:t>
            </w:r>
          </w:p>
        </w:tc>
        <w:tc>
          <w:tcPr>
            <w:tcW w:w="4651" w:type="pct"/>
            <w:gridSpan w:val="3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20B4B6"/>
          </w:tcPr>
          <w:p w:rsidR="00A8107A" w:rsidRDefault="00A8107A">
            <w:pPr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 xml:space="preserve">Научно-исследовательская деятельность, опытно-конструкторские и технологические разработки в области сохранения биоразнообразия </w:t>
            </w:r>
          </w:p>
        </w:tc>
      </w:tr>
      <w:tr w:rsidR="00A8107A" w:rsidTr="00A8107A">
        <w:trPr>
          <w:trHeight w:val="714"/>
        </w:trPr>
        <w:tc>
          <w:tcPr>
            <w:tcW w:w="349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2.1 </w:t>
            </w:r>
          </w:p>
        </w:tc>
        <w:tc>
          <w:tcPr>
            <w:tcW w:w="4651" w:type="pct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Научно-исследовательская деятельность в области сохранения биоразнообразия  </w:t>
            </w:r>
          </w:p>
        </w:tc>
      </w:tr>
      <w:tr w:rsidR="002453D0" w:rsidTr="006D1947">
        <w:trPr>
          <w:trHeight w:val="1409"/>
        </w:trPr>
        <w:tc>
          <w:tcPr>
            <w:tcW w:w="349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2.1.1 </w:t>
            </w:r>
          </w:p>
        </w:tc>
        <w:tc>
          <w:tcPr>
            <w:tcW w:w="241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Организация и осуществление фундаментальных научных исследований, связанных с анализом разнообразия и сохранением биотических компонентов окружающей среды </w:t>
            </w:r>
          </w:p>
        </w:tc>
        <w:tc>
          <w:tcPr>
            <w:tcW w:w="1134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right="480"/>
            </w:pPr>
            <w:r>
              <w:rPr>
                <w:rFonts w:ascii="Arial" w:eastAsia="Arial" w:hAnsi="Arial" w:cs="Arial"/>
              </w:rPr>
              <w:t xml:space="preserve">Доля предприятий, охваченных исследованиями  в области биоразнообразия, % </w:t>
            </w:r>
          </w:p>
        </w:tc>
        <w:tc>
          <w:tcPr>
            <w:tcW w:w="110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714E0">
            <w:pPr>
              <w:ind w:right="4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80%</w:t>
            </w:r>
          </w:p>
        </w:tc>
      </w:tr>
      <w:tr w:rsidR="002453D0" w:rsidTr="006D1947">
        <w:trPr>
          <w:trHeight w:val="1403"/>
        </w:trPr>
        <w:tc>
          <w:tcPr>
            <w:tcW w:w="349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2.1.2 </w:t>
            </w:r>
          </w:p>
        </w:tc>
        <w:tc>
          <w:tcPr>
            <w:tcW w:w="241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Организация и осуществление поисковых и/или прикладных научных исследований, связанных с сохранением, восстановлением и устойчивым использованием биотических компонентов окружающей среды </w:t>
            </w:r>
          </w:p>
        </w:tc>
        <w:tc>
          <w:tcPr>
            <w:tcW w:w="1134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right="480"/>
            </w:pPr>
            <w:r>
              <w:rPr>
                <w:rFonts w:ascii="Arial" w:eastAsia="Arial" w:hAnsi="Arial" w:cs="Arial"/>
              </w:rPr>
              <w:t xml:space="preserve">Доля предприятий, охваченных исследованиями  в области биоразнообразия, % </w:t>
            </w:r>
          </w:p>
        </w:tc>
        <w:tc>
          <w:tcPr>
            <w:tcW w:w="110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714E0">
            <w:pPr>
              <w:ind w:right="4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80%</w:t>
            </w:r>
          </w:p>
        </w:tc>
      </w:tr>
      <w:tr w:rsidR="002453D0" w:rsidTr="006D1947">
        <w:trPr>
          <w:trHeight w:val="1916"/>
        </w:trPr>
        <w:tc>
          <w:tcPr>
            <w:tcW w:w="349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2.1.3 </w:t>
            </w:r>
          </w:p>
        </w:tc>
        <w:tc>
          <w:tcPr>
            <w:tcW w:w="241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Организация экспериментальных разработок и внедрение их научных и/или научно-технических результатов, направленных на создание новых материалов, продуктов, процессов, устройств, услуг, систем или методов, направленных на сохранение, восстановление и устойчивое использование биотических компонентов окружающей среды </w:t>
            </w:r>
          </w:p>
        </w:tc>
        <w:tc>
          <w:tcPr>
            <w:tcW w:w="1134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right="480"/>
            </w:pPr>
            <w:r>
              <w:rPr>
                <w:rFonts w:ascii="Arial" w:eastAsia="Arial" w:hAnsi="Arial" w:cs="Arial"/>
              </w:rPr>
              <w:t xml:space="preserve">Доля предприятий, охваченных исследованиями  в области биоразнообразия, % </w:t>
            </w:r>
          </w:p>
        </w:tc>
        <w:tc>
          <w:tcPr>
            <w:tcW w:w="110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A8107A">
            <w:pPr>
              <w:ind w:right="4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20%</w:t>
            </w:r>
          </w:p>
        </w:tc>
      </w:tr>
      <w:tr w:rsidR="002453D0" w:rsidTr="006D1947">
        <w:trPr>
          <w:trHeight w:val="1409"/>
        </w:trPr>
        <w:tc>
          <w:tcPr>
            <w:tcW w:w="349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2.1.4 </w:t>
            </w:r>
          </w:p>
        </w:tc>
        <w:tc>
          <w:tcPr>
            <w:tcW w:w="241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Получении патента на изобретение, полезную модель, промышленный образец, селекционное достижение в области сохранения, восстановления и устойчивого использования биотических компонентов окружающей среды </w:t>
            </w:r>
          </w:p>
        </w:tc>
        <w:tc>
          <w:tcPr>
            <w:tcW w:w="1134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Количество полученных патентов, ед. </w:t>
            </w:r>
          </w:p>
        </w:tc>
        <w:tc>
          <w:tcPr>
            <w:tcW w:w="110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A8107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</w:t>
            </w:r>
          </w:p>
        </w:tc>
      </w:tr>
      <w:tr w:rsidR="00A8107A" w:rsidTr="00A8107A">
        <w:trPr>
          <w:trHeight w:val="955"/>
        </w:trPr>
        <w:tc>
          <w:tcPr>
            <w:tcW w:w="349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lastRenderedPageBreak/>
              <w:t xml:space="preserve">2.2 </w:t>
            </w:r>
          </w:p>
        </w:tc>
        <w:tc>
          <w:tcPr>
            <w:tcW w:w="4651" w:type="pct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spacing w:after="58" w:line="240" w:lineRule="auto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Определение фонового состояния экосистем, </w:t>
            </w:r>
            <w:proofErr w:type="spellStart"/>
            <w:r>
              <w:rPr>
                <w:rFonts w:ascii="Arial" w:eastAsia="Arial" w:hAnsi="Arial" w:cs="Arial"/>
                <w:b/>
                <w:color w:val="20B4B6"/>
              </w:rPr>
              <w:t>экосистемных</w:t>
            </w:r>
            <w:proofErr w:type="spellEnd"/>
            <w:r>
              <w:rPr>
                <w:rFonts w:ascii="Arial" w:eastAsia="Arial" w:hAnsi="Arial" w:cs="Arial"/>
                <w:b/>
                <w:color w:val="20B4B6"/>
              </w:rPr>
              <w:t xml:space="preserve"> услуг и инвентаризация состояния компонентов биоразнообразия </w:t>
            </w:r>
          </w:p>
          <w:p w:rsidR="00A8107A" w:rsidRDefault="00A8107A">
            <w:pPr>
              <w:spacing w:after="58" w:line="240" w:lineRule="auto"/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  </w:t>
            </w:r>
          </w:p>
        </w:tc>
      </w:tr>
      <w:tr w:rsidR="002453D0" w:rsidTr="006D1947">
        <w:trPr>
          <w:trHeight w:val="1917"/>
        </w:trPr>
        <w:tc>
          <w:tcPr>
            <w:tcW w:w="349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2.2.1 </w:t>
            </w:r>
          </w:p>
        </w:tc>
        <w:tc>
          <w:tcPr>
            <w:tcW w:w="241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Наблюдение за биоразнообразием (мониторинг) и прогнозирование изменения состояния экосистем на основе постоянных наблюдений на учетных площадках и/или модельных объектах с применением полевых, камеральных, лабораторных (включая </w:t>
            </w:r>
            <w:proofErr w:type="spellStart"/>
            <w:r>
              <w:rPr>
                <w:rFonts w:ascii="Arial" w:eastAsia="Arial" w:hAnsi="Arial" w:cs="Arial"/>
              </w:rPr>
              <w:t>молекулярногенетические</w:t>
            </w:r>
            <w:proofErr w:type="spellEnd"/>
            <w:r>
              <w:rPr>
                <w:rFonts w:ascii="Arial" w:eastAsia="Arial" w:hAnsi="Arial" w:cs="Arial"/>
              </w:rPr>
              <w:t xml:space="preserve">) методов исследований, сбора и анализа данных </w:t>
            </w:r>
          </w:p>
        </w:tc>
        <w:tc>
          <w:tcPr>
            <w:tcW w:w="1134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right="480"/>
            </w:pPr>
            <w:r>
              <w:rPr>
                <w:rFonts w:ascii="Arial" w:eastAsia="Arial" w:hAnsi="Arial" w:cs="Arial"/>
              </w:rPr>
              <w:t xml:space="preserve">Доля предприятий, охваченных мониторингом  в области биоразнообразия, % </w:t>
            </w:r>
          </w:p>
        </w:tc>
        <w:tc>
          <w:tcPr>
            <w:tcW w:w="110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A8107A">
            <w:pPr>
              <w:ind w:right="4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100%</w:t>
            </w:r>
          </w:p>
        </w:tc>
      </w:tr>
      <w:tr w:rsidR="002453D0" w:rsidTr="006D1947">
        <w:trPr>
          <w:trHeight w:val="1403"/>
        </w:trPr>
        <w:tc>
          <w:tcPr>
            <w:tcW w:w="349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2.2.2 </w:t>
            </w:r>
          </w:p>
        </w:tc>
        <w:tc>
          <w:tcPr>
            <w:tcW w:w="241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Наблюдение за биоразнообразием (мониторинг) и прогнозирование изменения состояния экосистем на основе постоянных наблюдений с применением цифровых, дистанционных (БПЛА, спутниковый мониторинг) методов исследований и сбора данных </w:t>
            </w:r>
          </w:p>
        </w:tc>
        <w:tc>
          <w:tcPr>
            <w:tcW w:w="1134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right="480"/>
            </w:pPr>
            <w:r>
              <w:rPr>
                <w:rFonts w:ascii="Arial" w:eastAsia="Arial" w:hAnsi="Arial" w:cs="Arial"/>
              </w:rPr>
              <w:t xml:space="preserve">Доля предприятий, охваченных мониторингом  в области биоразнообразия, % </w:t>
            </w:r>
          </w:p>
        </w:tc>
        <w:tc>
          <w:tcPr>
            <w:tcW w:w="110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A8107A">
            <w:pPr>
              <w:ind w:right="4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100%</w:t>
            </w:r>
          </w:p>
        </w:tc>
      </w:tr>
      <w:tr w:rsidR="002453D0" w:rsidTr="006D1947">
        <w:trPr>
          <w:trHeight w:val="1408"/>
        </w:trPr>
        <w:tc>
          <w:tcPr>
            <w:tcW w:w="349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2.2.3 </w:t>
            </w:r>
          </w:p>
        </w:tc>
        <w:tc>
          <w:tcPr>
            <w:tcW w:w="241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Внедрение методов искусственного интеллекта, машинного обучения, нейронных сетей, больших языковых моделей для целей наблюдения за биоразнообразием (мониторинг) и прогнозирования изменения состояния экосистем </w:t>
            </w:r>
          </w:p>
        </w:tc>
        <w:tc>
          <w:tcPr>
            <w:tcW w:w="1134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Доля предприятий, охваченных мониторингом в области биоразнообразия, % </w:t>
            </w:r>
          </w:p>
        </w:tc>
        <w:tc>
          <w:tcPr>
            <w:tcW w:w="110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A8107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60%</w:t>
            </w:r>
          </w:p>
        </w:tc>
      </w:tr>
      <w:tr w:rsidR="002453D0" w:rsidTr="006D1947">
        <w:trPr>
          <w:trHeight w:val="639"/>
        </w:trPr>
        <w:tc>
          <w:tcPr>
            <w:tcW w:w="349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2.2.4 </w:t>
            </w:r>
          </w:p>
        </w:tc>
        <w:tc>
          <w:tcPr>
            <w:tcW w:w="241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Проведение качественной и количественной оценки и мониторинга </w:t>
            </w:r>
            <w:proofErr w:type="spellStart"/>
            <w:r>
              <w:rPr>
                <w:rFonts w:ascii="Arial" w:eastAsia="Arial" w:hAnsi="Arial" w:cs="Arial"/>
              </w:rPr>
              <w:t>экосистемных</w:t>
            </w:r>
            <w:proofErr w:type="spellEnd"/>
            <w:r>
              <w:rPr>
                <w:rFonts w:ascii="Arial" w:eastAsia="Arial" w:hAnsi="Arial" w:cs="Arial"/>
              </w:rPr>
              <w:t xml:space="preserve"> услуг </w:t>
            </w:r>
          </w:p>
        </w:tc>
        <w:tc>
          <w:tcPr>
            <w:tcW w:w="1134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Доля предприятий, охваченных </w:t>
            </w:r>
          </w:p>
        </w:tc>
        <w:tc>
          <w:tcPr>
            <w:tcW w:w="110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A8107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100%</w:t>
            </w:r>
          </w:p>
        </w:tc>
      </w:tr>
    </w:tbl>
    <w:p w:rsidR="002E46A0" w:rsidRDefault="002E46A0">
      <w:pPr>
        <w:spacing w:after="0"/>
        <w:ind w:left="-1416" w:right="11058"/>
      </w:pPr>
    </w:p>
    <w:tbl>
      <w:tblPr>
        <w:tblStyle w:val="TableGrid"/>
        <w:tblW w:w="5000" w:type="pct"/>
        <w:tblInd w:w="0" w:type="dxa"/>
        <w:tblLayout w:type="fixed"/>
        <w:tblCellMar>
          <w:top w:w="1" w:type="dxa"/>
          <w:left w:w="50" w:type="dxa"/>
          <w:right w:w="54" w:type="dxa"/>
        </w:tblCellMar>
        <w:tblLook w:val="04A0" w:firstRow="1" w:lastRow="0" w:firstColumn="1" w:lastColumn="0" w:noHBand="0" w:noVBand="1"/>
      </w:tblPr>
      <w:tblGrid>
        <w:gridCol w:w="653"/>
        <w:gridCol w:w="4727"/>
        <w:gridCol w:w="2129"/>
        <w:gridCol w:w="2123"/>
      </w:tblGrid>
      <w:tr w:rsidR="002453D0" w:rsidTr="00A8107A">
        <w:trPr>
          <w:trHeight w:val="686"/>
        </w:trPr>
        <w:tc>
          <w:tcPr>
            <w:tcW w:w="339" w:type="pct"/>
            <w:tcBorders>
              <w:top w:val="single" w:sz="4" w:space="0" w:color="A6A6A6"/>
              <w:left w:val="single" w:sz="4" w:space="0" w:color="A6A6A6"/>
              <w:bottom w:val="single" w:sz="12" w:space="0" w:color="FFFFFF"/>
              <w:right w:val="single" w:sz="4" w:space="0" w:color="FFFFFF"/>
            </w:tcBorders>
            <w:shd w:val="clear" w:color="auto" w:fill="126667"/>
            <w:vAlign w:val="center"/>
          </w:tcPr>
          <w:p w:rsidR="002453D0" w:rsidRDefault="002453D0">
            <w:pPr>
              <w:ind w:right="47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№ </w:t>
            </w:r>
          </w:p>
        </w:tc>
        <w:tc>
          <w:tcPr>
            <w:tcW w:w="2454" w:type="pct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126667"/>
            <w:vAlign w:val="center"/>
          </w:tcPr>
          <w:p w:rsidR="002453D0" w:rsidRDefault="002453D0">
            <w:pPr>
              <w:ind w:left="3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Класс, группа и тип проекта </w:t>
            </w:r>
          </w:p>
        </w:tc>
        <w:tc>
          <w:tcPr>
            <w:tcW w:w="1105" w:type="pct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A6A6A6"/>
            </w:tcBorders>
            <w:shd w:val="clear" w:color="auto" w:fill="126667"/>
          </w:tcPr>
          <w:p w:rsidR="002453D0" w:rsidRDefault="002453D0">
            <w:pPr>
              <w:ind w:left="34" w:firstLine="44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Метрика оценки результативности проекта на корпоративном уровне</w:t>
            </w:r>
            <w:r>
              <w:rPr>
                <w:rFonts w:ascii="Arial" w:eastAsia="Arial" w:hAnsi="Arial" w:cs="Arial"/>
                <w:b/>
                <w:color w:val="FFFFFF"/>
                <w:sz w:val="18"/>
                <w:vertAlign w:val="superscript"/>
              </w:rPr>
              <w:t>1</w:t>
            </w: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 </w:t>
            </w:r>
          </w:p>
        </w:tc>
        <w:tc>
          <w:tcPr>
            <w:tcW w:w="1102" w:type="pct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A6A6A6"/>
            </w:tcBorders>
            <w:shd w:val="clear" w:color="auto" w:fill="126667"/>
            <w:vAlign w:val="center"/>
          </w:tcPr>
          <w:p w:rsidR="002453D0" w:rsidRDefault="006D1947" w:rsidP="006D1947">
            <w:pPr>
              <w:ind w:left="34" w:firstLine="44"/>
              <w:jc w:val="center"/>
              <w:rPr>
                <w:rFonts w:ascii="Arial" w:eastAsia="Arial" w:hAnsi="Arial" w:cs="Arial"/>
                <w:b/>
                <w:color w:val="FFFFFF"/>
                <w:sz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Оценка</w:t>
            </w:r>
          </w:p>
        </w:tc>
      </w:tr>
      <w:tr w:rsidR="002453D0" w:rsidTr="00A8107A">
        <w:trPr>
          <w:trHeight w:val="570"/>
        </w:trPr>
        <w:tc>
          <w:tcPr>
            <w:tcW w:w="339" w:type="pct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/>
        </w:tc>
        <w:tc>
          <w:tcPr>
            <w:tcW w:w="2454" w:type="pct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/>
        </w:tc>
        <w:tc>
          <w:tcPr>
            <w:tcW w:w="1105" w:type="pct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7"/>
            </w:pPr>
            <w:r>
              <w:rPr>
                <w:rFonts w:ascii="Arial" w:eastAsia="Arial" w:hAnsi="Arial" w:cs="Arial"/>
              </w:rPr>
              <w:t xml:space="preserve">мониторингом </w:t>
            </w:r>
            <w:proofErr w:type="spellStart"/>
            <w:r>
              <w:rPr>
                <w:rFonts w:ascii="Arial" w:eastAsia="Arial" w:hAnsi="Arial" w:cs="Arial"/>
              </w:rPr>
              <w:t>экосистемных</w:t>
            </w:r>
            <w:proofErr w:type="spellEnd"/>
            <w:r>
              <w:rPr>
                <w:rFonts w:ascii="Arial" w:eastAsia="Arial" w:hAnsi="Arial" w:cs="Arial"/>
              </w:rPr>
              <w:t xml:space="preserve"> услуг % </w:t>
            </w:r>
          </w:p>
        </w:tc>
        <w:tc>
          <w:tcPr>
            <w:tcW w:w="1102" w:type="pct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7"/>
              <w:rPr>
                <w:rFonts w:ascii="Arial" w:eastAsia="Arial" w:hAnsi="Arial" w:cs="Arial"/>
              </w:rPr>
            </w:pPr>
          </w:p>
        </w:tc>
      </w:tr>
      <w:tr w:rsidR="002453D0" w:rsidTr="00A8107A">
        <w:trPr>
          <w:trHeight w:val="1141"/>
        </w:trPr>
        <w:tc>
          <w:tcPr>
            <w:tcW w:w="339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9"/>
            </w:pPr>
            <w:r>
              <w:rPr>
                <w:rFonts w:ascii="Arial" w:eastAsia="Arial" w:hAnsi="Arial" w:cs="Arial"/>
              </w:rPr>
              <w:t xml:space="preserve">2.2.5 </w:t>
            </w:r>
          </w:p>
        </w:tc>
        <w:tc>
          <w:tcPr>
            <w:tcW w:w="2454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7"/>
            </w:pPr>
            <w:r>
              <w:rPr>
                <w:rFonts w:ascii="Arial" w:eastAsia="Arial" w:hAnsi="Arial" w:cs="Arial"/>
              </w:rPr>
              <w:t xml:space="preserve">Проведение финансовой оценки </w:t>
            </w:r>
            <w:proofErr w:type="spellStart"/>
            <w:r>
              <w:rPr>
                <w:rFonts w:ascii="Arial" w:eastAsia="Arial" w:hAnsi="Arial" w:cs="Arial"/>
              </w:rPr>
              <w:t>экосистемных</w:t>
            </w:r>
            <w:proofErr w:type="spellEnd"/>
            <w:r>
              <w:rPr>
                <w:rFonts w:ascii="Arial" w:eastAsia="Arial" w:hAnsi="Arial" w:cs="Arial"/>
              </w:rPr>
              <w:t xml:space="preserve"> услуг </w:t>
            </w:r>
          </w:p>
        </w:tc>
        <w:tc>
          <w:tcPr>
            <w:tcW w:w="110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spacing w:after="2" w:line="238" w:lineRule="auto"/>
              <w:ind w:left="57"/>
            </w:pPr>
            <w:r>
              <w:rPr>
                <w:rFonts w:ascii="Arial" w:eastAsia="Arial" w:hAnsi="Arial" w:cs="Arial"/>
              </w:rPr>
              <w:t xml:space="preserve">Доля предприятий, охваченных финансовой оценкой </w:t>
            </w:r>
            <w:proofErr w:type="spellStart"/>
            <w:r>
              <w:rPr>
                <w:rFonts w:ascii="Arial" w:eastAsia="Arial" w:hAnsi="Arial" w:cs="Arial"/>
              </w:rPr>
              <w:t>экосистемных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  <w:p w:rsidR="002453D0" w:rsidRDefault="002453D0">
            <w:pPr>
              <w:ind w:left="57"/>
            </w:pPr>
            <w:r>
              <w:rPr>
                <w:rFonts w:ascii="Arial" w:eastAsia="Arial" w:hAnsi="Arial" w:cs="Arial"/>
              </w:rPr>
              <w:t xml:space="preserve">услуг % </w:t>
            </w:r>
          </w:p>
        </w:tc>
        <w:tc>
          <w:tcPr>
            <w:tcW w:w="110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A8107A">
            <w:pPr>
              <w:spacing w:after="2" w:line="238" w:lineRule="auto"/>
              <w:ind w:left="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100%</w:t>
            </w:r>
          </w:p>
        </w:tc>
      </w:tr>
      <w:tr w:rsidR="00A8107A" w:rsidTr="00A8107A">
        <w:trPr>
          <w:trHeight w:val="888"/>
        </w:trPr>
        <w:tc>
          <w:tcPr>
            <w:tcW w:w="339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59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2.3 </w:t>
            </w:r>
          </w:p>
        </w:tc>
        <w:tc>
          <w:tcPr>
            <w:tcW w:w="4661" w:type="pct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57"/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Разработка и использование геоинформационных технологий, геоинформационных систем и геоинформационных средств в области сохранения биоразнообразия </w:t>
            </w:r>
          </w:p>
        </w:tc>
      </w:tr>
      <w:tr w:rsidR="002453D0" w:rsidTr="00A8107A">
        <w:trPr>
          <w:trHeight w:val="1648"/>
        </w:trPr>
        <w:tc>
          <w:tcPr>
            <w:tcW w:w="339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9"/>
            </w:pPr>
            <w:r>
              <w:rPr>
                <w:rFonts w:ascii="Arial" w:eastAsia="Arial" w:hAnsi="Arial" w:cs="Arial"/>
              </w:rPr>
              <w:t xml:space="preserve">2.3.1 </w:t>
            </w:r>
          </w:p>
        </w:tc>
        <w:tc>
          <w:tcPr>
            <w:tcW w:w="2454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7"/>
            </w:pPr>
            <w:r>
              <w:rPr>
                <w:rFonts w:ascii="Arial" w:eastAsia="Arial" w:hAnsi="Arial" w:cs="Arial"/>
              </w:rPr>
              <w:t xml:space="preserve">Автоматизация сбора данных наблюдений за изменением состояния объектов животного и растительного мира, экосистем (мониторинга) </w:t>
            </w:r>
          </w:p>
        </w:tc>
        <w:tc>
          <w:tcPr>
            <w:tcW w:w="110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7"/>
            </w:pPr>
            <w:r>
              <w:rPr>
                <w:rFonts w:ascii="Arial" w:eastAsia="Arial" w:hAnsi="Arial" w:cs="Arial"/>
              </w:rPr>
              <w:t xml:space="preserve">Доля предприятий, охваченных автоматическими системами мониторинга в области биоразнообразия, % </w:t>
            </w:r>
          </w:p>
        </w:tc>
        <w:tc>
          <w:tcPr>
            <w:tcW w:w="110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A8107A">
            <w:pPr>
              <w:ind w:left="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80%</w:t>
            </w:r>
          </w:p>
        </w:tc>
      </w:tr>
      <w:tr w:rsidR="002453D0" w:rsidTr="00A8107A">
        <w:trPr>
          <w:trHeight w:val="1648"/>
        </w:trPr>
        <w:tc>
          <w:tcPr>
            <w:tcW w:w="339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9"/>
            </w:pPr>
            <w:r>
              <w:rPr>
                <w:rFonts w:ascii="Arial" w:eastAsia="Arial" w:hAnsi="Arial" w:cs="Arial"/>
              </w:rPr>
              <w:t xml:space="preserve">2.3.2 </w:t>
            </w:r>
          </w:p>
        </w:tc>
        <w:tc>
          <w:tcPr>
            <w:tcW w:w="2454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7"/>
            </w:pPr>
            <w:r>
              <w:rPr>
                <w:rFonts w:ascii="Arial" w:eastAsia="Arial" w:hAnsi="Arial" w:cs="Arial"/>
              </w:rPr>
              <w:t xml:space="preserve">Разработка и внедрение информационных систем, обеспечивающих сбор, обработку, анализ данных наблюдений за изменением состояния объектов животного и растительного мира, экосистем (мониторинга) </w:t>
            </w:r>
          </w:p>
        </w:tc>
        <w:tc>
          <w:tcPr>
            <w:tcW w:w="110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7"/>
            </w:pPr>
            <w:r>
              <w:rPr>
                <w:rFonts w:ascii="Arial" w:eastAsia="Arial" w:hAnsi="Arial" w:cs="Arial"/>
              </w:rPr>
              <w:t xml:space="preserve">Доля предприятий, охваченных автоматическими системами мониторинга в области биоразнообразия, % </w:t>
            </w:r>
          </w:p>
        </w:tc>
        <w:tc>
          <w:tcPr>
            <w:tcW w:w="110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A8107A">
            <w:pPr>
              <w:ind w:left="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60%</w:t>
            </w:r>
          </w:p>
        </w:tc>
      </w:tr>
      <w:tr w:rsidR="00A8107A" w:rsidTr="00A8107A">
        <w:trPr>
          <w:trHeight w:val="637"/>
        </w:trPr>
        <w:tc>
          <w:tcPr>
            <w:tcW w:w="339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20B4B6"/>
          </w:tcPr>
          <w:p w:rsidR="00A8107A" w:rsidRDefault="00A8107A">
            <w:pPr>
              <w:ind w:left="59"/>
            </w:pPr>
            <w:r>
              <w:rPr>
                <w:rFonts w:ascii="Arial" w:eastAsia="Arial" w:hAnsi="Arial" w:cs="Arial"/>
                <w:b/>
                <w:color w:val="FFFFFF"/>
              </w:rPr>
              <w:t xml:space="preserve">3 </w:t>
            </w:r>
          </w:p>
        </w:tc>
        <w:tc>
          <w:tcPr>
            <w:tcW w:w="4661" w:type="pct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20B4B6"/>
          </w:tcPr>
          <w:p w:rsidR="00A8107A" w:rsidRDefault="00A8107A">
            <w:pPr>
              <w:ind w:left="57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 xml:space="preserve">Сохранение и восстановление живых организмов (растений, животных, грибов) и сохранение среды их обитания </w:t>
            </w:r>
          </w:p>
        </w:tc>
      </w:tr>
      <w:tr w:rsidR="00A8107A" w:rsidTr="00A8107A">
        <w:trPr>
          <w:trHeight w:val="1391"/>
        </w:trPr>
        <w:tc>
          <w:tcPr>
            <w:tcW w:w="339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59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3.1 </w:t>
            </w:r>
          </w:p>
        </w:tc>
        <w:tc>
          <w:tcPr>
            <w:tcW w:w="4661" w:type="pct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57" w:right="28"/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Предотвращение гибели редких видов (подвидов, популяций) живых организмов (растений, животных, грибов), занесенных в Красную книгу Российской Федерации или находящихся на грани уничтожения видов, и/или живых организмов (растений, животных, грибов), не являющихся редкими, от стихийных бедствий, техногенных и иных причин </w:t>
            </w:r>
          </w:p>
        </w:tc>
      </w:tr>
      <w:tr w:rsidR="002453D0" w:rsidTr="00A8107A">
        <w:trPr>
          <w:trHeight w:val="640"/>
        </w:trPr>
        <w:tc>
          <w:tcPr>
            <w:tcW w:w="339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9"/>
            </w:pPr>
            <w:r>
              <w:rPr>
                <w:rFonts w:ascii="Arial" w:eastAsia="Arial" w:hAnsi="Arial" w:cs="Arial"/>
              </w:rPr>
              <w:t xml:space="preserve">3.1.1 </w:t>
            </w:r>
          </w:p>
        </w:tc>
        <w:tc>
          <w:tcPr>
            <w:tcW w:w="2454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7"/>
            </w:pPr>
            <w:r>
              <w:rPr>
                <w:rFonts w:ascii="Arial" w:eastAsia="Arial" w:hAnsi="Arial" w:cs="Arial"/>
              </w:rPr>
              <w:t>Переселение (</w:t>
            </w:r>
            <w:proofErr w:type="spellStart"/>
            <w:r>
              <w:rPr>
                <w:rFonts w:ascii="Arial" w:eastAsia="Arial" w:hAnsi="Arial" w:cs="Arial"/>
              </w:rPr>
              <w:t>транслокация</w:t>
            </w:r>
            <w:proofErr w:type="spellEnd"/>
            <w:r>
              <w:rPr>
                <w:rFonts w:ascii="Arial" w:eastAsia="Arial" w:hAnsi="Arial" w:cs="Arial"/>
              </w:rPr>
              <w:t xml:space="preserve">) и выпуск объектов животного мира </w:t>
            </w:r>
          </w:p>
        </w:tc>
        <w:tc>
          <w:tcPr>
            <w:tcW w:w="110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7"/>
            </w:pPr>
            <w:r>
              <w:rPr>
                <w:rFonts w:ascii="Arial" w:eastAsia="Arial" w:hAnsi="Arial" w:cs="Arial"/>
              </w:rPr>
              <w:t xml:space="preserve">Количество особей, ед. </w:t>
            </w:r>
          </w:p>
        </w:tc>
        <w:tc>
          <w:tcPr>
            <w:tcW w:w="110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Pr="00361538" w:rsidRDefault="00361538">
            <w:pPr>
              <w:ind w:left="57"/>
              <w:rPr>
                <w:rFonts w:ascii="Arial" w:eastAsia="Arial" w:hAnsi="Arial" w:cs="Arial"/>
                <w:lang w:val="en-US"/>
              </w:rPr>
            </w:pPr>
            <w:r>
              <w:rPr>
                <w:rFonts w:ascii="Arial" w:eastAsia="Arial" w:hAnsi="Arial" w:cs="Arial"/>
                <w:lang w:val="en-US"/>
              </w:rPr>
              <w:t>22</w:t>
            </w:r>
          </w:p>
        </w:tc>
      </w:tr>
      <w:tr w:rsidR="002453D0" w:rsidTr="00A8107A">
        <w:trPr>
          <w:trHeight w:val="634"/>
        </w:trPr>
        <w:tc>
          <w:tcPr>
            <w:tcW w:w="339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9"/>
            </w:pPr>
            <w:r>
              <w:rPr>
                <w:rFonts w:ascii="Arial" w:eastAsia="Arial" w:hAnsi="Arial" w:cs="Arial"/>
              </w:rPr>
              <w:t xml:space="preserve">3.1.2 </w:t>
            </w:r>
          </w:p>
        </w:tc>
        <w:tc>
          <w:tcPr>
            <w:tcW w:w="2454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7"/>
            </w:pPr>
            <w:r>
              <w:rPr>
                <w:rFonts w:ascii="Arial" w:eastAsia="Arial" w:hAnsi="Arial" w:cs="Arial"/>
              </w:rPr>
              <w:t xml:space="preserve">Непосредственное спасение объектов животного мира при стихийных бедствиях и техногенных катастрофах </w:t>
            </w:r>
          </w:p>
        </w:tc>
        <w:tc>
          <w:tcPr>
            <w:tcW w:w="110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7"/>
            </w:pPr>
            <w:r>
              <w:rPr>
                <w:rFonts w:ascii="Arial" w:eastAsia="Arial" w:hAnsi="Arial" w:cs="Arial"/>
              </w:rPr>
              <w:t xml:space="preserve">Количество особей, ед. </w:t>
            </w:r>
          </w:p>
        </w:tc>
        <w:tc>
          <w:tcPr>
            <w:tcW w:w="110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Pr="00361538" w:rsidRDefault="00361538">
            <w:pPr>
              <w:ind w:left="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2453D0" w:rsidTr="00A8107A">
        <w:trPr>
          <w:trHeight w:val="893"/>
        </w:trPr>
        <w:tc>
          <w:tcPr>
            <w:tcW w:w="339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9"/>
            </w:pPr>
            <w:r>
              <w:rPr>
                <w:rFonts w:ascii="Arial" w:eastAsia="Arial" w:hAnsi="Arial" w:cs="Arial"/>
              </w:rPr>
              <w:t xml:space="preserve">3.1.3 </w:t>
            </w:r>
          </w:p>
        </w:tc>
        <w:tc>
          <w:tcPr>
            <w:tcW w:w="2454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7"/>
            </w:pPr>
            <w:r>
              <w:rPr>
                <w:rFonts w:ascii="Arial" w:eastAsia="Arial" w:hAnsi="Arial" w:cs="Arial"/>
              </w:rPr>
              <w:t xml:space="preserve">Устройство заграждений и других приспособлений на транспортных магистралях, других объектах инфраструктуры и производственных объектах </w:t>
            </w:r>
          </w:p>
        </w:tc>
        <w:tc>
          <w:tcPr>
            <w:tcW w:w="110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7"/>
            </w:pPr>
            <w:r>
              <w:rPr>
                <w:rFonts w:ascii="Arial" w:eastAsia="Arial" w:hAnsi="Arial" w:cs="Arial"/>
              </w:rPr>
              <w:t xml:space="preserve">Количество установленных ограждений, ед. </w:t>
            </w:r>
          </w:p>
        </w:tc>
        <w:tc>
          <w:tcPr>
            <w:tcW w:w="110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361538">
            <w:pPr>
              <w:ind w:left="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30</w:t>
            </w:r>
          </w:p>
        </w:tc>
      </w:tr>
      <w:tr w:rsidR="002453D0" w:rsidTr="00A8107A">
        <w:trPr>
          <w:trHeight w:val="1138"/>
        </w:trPr>
        <w:tc>
          <w:tcPr>
            <w:tcW w:w="339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9"/>
            </w:pPr>
            <w:r>
              <w:rPr>
                <w:rFonts w:ascii="Arial" w:eastAsia="Arial" w:hAnsi="Arial" w:cs="Arial"/>
              </w:rPr>
              <w:t xml:space="preserve">3.1.4 </w:t>
            </w:r>
          </w:p>
        </w:tc>
        <w:tc>
          <w:tcPr>
            <w:tcW w:w="2454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7"/>
            </w:pPr>
            <w:proofErr w:type="spellStart"/>
            <w:r>
              <w:rPr>
                <w:rFonts w:ascii="Arial" w:eastAsia="Arial" w:hAnsi="Arial" w:cs="Arial"/>
              </w:rPr>
              <w:t>Птицезащитные</w:t>
            </w:r>
            <w:proofErr w:type="spellEnd"/>
            <w:r>
              <w:rPr>
                <w:rFonts w:ascii="Arial" w:eastAsia="Arial" w:hAnsi="Arial" w:cs="Arial"/>
              </w:rPr>
              <w:t xml:space="preserve"> мероприятия на линиях </w:t>
            </w:r>
          </w:p>
          <w:p w:rsidR="002453D0" w:rsidRDefault="002453D0">
            <w:pPr>
              <w:ind w:left="57"/>
            </w:pPr>
            <w:r>
              <w:rPr>
                <w:rFonts w:ascii="Arial" w:eastAsia="Arial" w:hAnsi="Arial" w:cs="Arial"/>
              </w:rPr>
              <w:t xml:space="preserve">электропередачи и других сооружениях электросетей, препятствующие прикосновению птиц к </w:t>
            </w:r>
            <w:proofErr w:type="spellStart"/>
            <w:r>
              <w:rPr>
                <w:rFonts w:ascii="Arial" w:eastAsia="Arial" w:hAnsi="Arial" w:cs="Arial"/>
              </w:rPr>
              <w:t>токонесущим</w:t>
            </w:r>
            <w:proofErr w:type="spellEnd"/>
            <w:r>
              <w:rPr>
                <w:rFonts w:ascii="Arial" w:eastAsia="Arial" w:hAnsi="Arial" w:cs="Arial"/>
              </w:rPr>
              <w:t xml:space="preserve"> проводам </w:t>
            </w:r>
          </w:p>
        </w:tc>
        <w:tc>
          <w:tcPr>
            <w:tcW w:w="110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7"/>
            </w:pPr>
            <w:r>
              <w:rPr>
                <w:rFonts w:ascii="Arial" w:eastAsia="Arial" w:hAnsi="Arial" w:cs="Arial"/>
              </w:rPr>
              <w:t xml:space="preserve">Количество установленных </w:t>
            </w:r>
            <w:proofErr w:type="spellStart"/>
            <w:r>
              <w:rPr>
                <w:rFonts w:ascii="Arial" w:eastAsia="Arial" w:hAnsi="Arial" w:cs="Arial"/>
              </w:rPr>
              <w:t>птицезащитных</w:t>
            </w:r>
            <w:proofErr w:type="spellEnd"/>
            <w:r>
              <w:rPr>
                <w:rFonts w:ascii="Arial" w:eastAsia="Arial" w:hAnsi="Arial" w:cs="Arial"/>
              </w:rPr>
              <w:t xml:space="preserve"> устройств, ед. </w:t>
            </w:r>
          </w:p>
        </w:tc>
        <w:tc>
          <w:tcPr>
            <w:tcW w:w="110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361538">
            <w:pPr>
              <w:ind w:left="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</w:tr>
      <w:tr w:rsidR="002453D0" w:rsidTr="00A8107A">
        <w:trPr>
          <w:trHeight w:val="894"/>
        </w:trPr>
        <w:tc>
          <w:tcPr>
            <w:tcW w:w="339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9"/>
            </w:pPr>
            <w:r>
              <w:rPr>
                <w:rFonts w:ascii="Arial" w:eastAsia="Arial" w:hAnsi="Arial" w:cs="Arial"/>
              </w:rPr>
              <w:t xml:space="preserve">3.1.5 </w:t>
            </w:r>
          </w:p>
        </w:tc>
        <w:tc>
          <w:tcPr>
            <w:tcW w:w="2454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7"/>
            </w:pPr>
            <w:r>
              <w:rPr>
                <w:rFonts w:ascii="Arial" w:eastAsia="Arial" w:hAnsi="Arial" w:cs="Arial"/>
              </w:rPr>
              <w:t xml:space="preserve">Устройство полей и кормовых комплексов, отвлекающих животных от сельскохозяйственных и промышленных объектов </w:t>
            </w:r>
          </w:p>
        </w:tc>
        <w:tc>
          <w:tcPr>
            <w:tcW w:w="110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7"/>
            </w:pPr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110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361538">
            <w:pPr>
              <w:ind w:left="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A8107A" w:rsidTr="00A8107A">
        <w:trPr>
          <w:trHeight w:val="631"/>
        </w:trPr>
        <w:tc>
          <w:tcPr>
            <w:tcW w:w="339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59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3.2 </w:t>
            </w:r>
          </w:p>
        </w:tc>
        <w:tc>
          <w:tcPr>
            <w:tcW w:w="4661" w:type="pct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Увеличение численности и расширение современных ареалов редких видов (подвидов, популяций) живых организмов (растений, животных, грибов) </w:t>
            </w:r>
          </w:p>
        </w:tc>
      </w:tr>
      <w:tr w:rsidR="002453D0" w:rsidTr="00A8107A">
        <w:trPr>
          <w:trHeight w:val="889"/>
        </w:trPr>
        <w:tc>
          <w:tcPr>
            <w:tcW w:w="339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9"/>
            </w:pPr>
            <w:r>
              <w:rPr>
                <w:rFonts w:ascii="Arial" w:eastAsia="Arial" w:hAnsi="Arial" w:cs="Arial"/>
              </w:rPr>
              <w:t xml:space="preserve">3.2.1 </w:t>
            </w:r>
          </w:p>
        </w:tc>
        <w:tc>
          <w:tcPr>
            <w:tcW w:w="2454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7"/>
            </w:pPr>
            <w:r>
              <w:rPr>
                <w:rFonts w:ascii="Arial" w:eastAsia="Arial" w:hAnsi="Arial" w:cs="Arial"/>
              </w:rPr>
              <w:t xml:space="preserve">Поддержание плотности населения и численности автохтонных видов живых организмов (растений, животных, грибов) на оптимальном уровне </w:t>
            </w:r>
          </w:p>
        </w:tc>
        <w:tc>
          <w:tcPr>
            <w:tcW w:w="110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57"/>
            </w:pPr>
            <w:r>
              <w:rPr>
                <w:rFonts w:ascii="Arial" w:eastAsia="Arial" w:hAnsi="Arial" w:cs="Arial"/>
              </w:rPr>
              <w:t xml:space="preserve">Количество особей на </w:t>
            </w:r>
          </w:p>
          <w:p w:rsidR="002453D0" w:rsidRDefault="002453D0">
            <w:pPr>
              <w:ind w:left="57"/>
            </w:pPr>
            <w:r>
              <w:rPr>
                <w:rFonts w:ascii="Arial" w:eastAsia="Arial" w:hAnsi="Arial" w:cs="Arial"/>
              </w:rPr>
              <w:t xml:space="preserve">единицу площади, ед. / га </w:t>
            </w:r>
          </w:p>
        </w:tc>
        <w:tc>
          <w:tcPr>
            <w:tcW w:w="110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361538">
            <w:pPr>
              <w:ind w:left="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</w:tbl>
    <w:p w:rsidR="002E46A0" w:rsidRDefault="002E46A0">
      <w:pPr>
        <w:spacing w:after="0"/>
        <w:ind w:left="-1416" w:right="11058"/>
      </w:pPr>
    </w:p>
    <w:tbl>
      <w:tblPr>
        <w:tblStyle w:val="TableGrid"/>
        <w:tblW w:w="9652" w:type="dxa"/>
        <w:tblInd w:w="-4" w:type="dxa"/>
        <w:tblCellMar>
          <w:top w:w="35" w:type="dxa"/>
          <w:left w:w="107" w:type="dxa"/>
          <w:right w:w="54" w:type="dxa"/>
        </w:tblCellMar>
        <w:tblLook w:val="04A0" w:firstRow="1" w:lastRow="0" w:firstColumn="1" w:lastColumn="0" w:noHBand="0" w:noVBand="1"/>
      </w:tblPr>
      <w:tblGrid>
        <w:gridCol w:w="653"/>
        <w:gridCol w:w="4700"/>
        <w:gridCol w:w="2152"/>
        <w:gridCol w:w="2147"/>
      </w:tblGrid>
      <w:tr w:rsidR="002453D0" w:rsidTr="006D1947">
        <w:trPr>
          <w:trHeight w:val="688"/>
        </w:trPr>
        <w:tc>
          <w:tcPr>
            <w:tcW w:w="653" w:type="dxa"/>
            <w:tcBorders>
              <w:top w:val="single" w:sz="4" w:space="0" w:color="A6A6A6"/>
              <w:left w:val="single" w:sz="4" w:space="0" w:color="A6A6A6"/>
              <w:bottom w:val="single" w:sz="12" w:space="0" w:color="FFFFFF"/>
              <w:right w:val="single" w:sz="4" w:space="0" w:color="FFFFFF"/>
            </w:tcBorders>
            <w:shd w:val="clear" w:color="auto" w:fill="126667"/>
            <w:vAlign w:val="center"/>
          </w:tcPr>
          <w:p w:rsidR="002453D0" w:rsidRDefault="002453D0">
            <w:pPr>
              <w:ind w:right="105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№ </w:t>
            </w:r>
          </w:p>
        </w:tc>
        <w:tc>
          <w:tcPr>
            <w:tcW w:w="4700" w:type="dxa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126667"/>
            <w:vAlign w:val="center"/>
          </w:tcPr>
          <w:p w:rsidR="002453D0" w:rsidRDefault="002453D0">
            <w:pPr>
              <w:ind w:right="54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Класс, группа и тип проекта </w:t>
            </w:r>
          </w:p>
        </w:tc>
        <w:tc>
          <w:tcPr>
            <w:tcW w:w="2152" w:type="dxa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A6A6A6"/>
            </w:tcBorders>
            <w:shd w:val="clear" w:color="auto" w:fill="126667"/>
          </w:tcPr>
          <w:p w:rsidR="002453D0" w:rsidRDefault="002453D0">
            <w:pPr>
              <w:ind w:firstLine="44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Метрика оценки результативности проекта на корпоративном уровне</w:t>
            </w:r>
            <w:r>
              <w:rPr>
                <w:rFonts w:ascii="Arial" w:eastAsia="Arial" w:hAnsi="Arial" w:cs="Arial"/>
                <w:b/>
                <w:color w:val="FFFFFF"/>
                <w:sz w:val="18"/>
                <w:vertAlign w:val="superscript"/>
              </w:rPr>
              <w:t>1</w:t>
            </w: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A6A6A6"/>
            </w:tcBorders>
            <w:shd w:val="clear" w:color="auto" w:fill="126667"/>
            <w:vAlign w:val="center"/>
          </w:tcPr>
          <w:p w:rsidR="002453D0" w:rsidRDefault="006D1947" w:rsidP="006D1947">
            <w:pPr>
              <w:ind w:firstLine="44"/>
              <w:jc w:val="center"/>
              <w:rPr>
                <w:rFonts w:ascii="Arial" w:eastAsia="Arial" w:hAnsi="Arial" w:cs="Arial"/>
                <w:b/>
                <w:color w:val="FFFFFF"/>
                <w:sz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Оценка</w:t>
            </w:r>
          </w:p>
        </w:tc>
      </w:tr>
      <w:tr w:rsidR="002453D0" w:rsidTr="002453D0">
        <w:trPr>
          <w:trHeight w:val="885"/>
        </w:trPr>
        <w:tc>
          <w:tcPr>
            <w:tcW w:w="653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3.2.2 </w:t>
            </w:r>
          </w:p>
        </w:tc>
        <w:tc>
          <w:tcPr>
            <w:tcW w:w="4700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 w:rsidP="00361538">
            <w:proofErr w:type="spellStart"/>
            <w:r>
              <w:rPr>
                <w:rFonts w:ascii="Arial" w:eastAsia="Arial" w:hAnsi="Arial" w:cs="Arial"/>
              </w:rPr>
              <w:t>Реакклиматизация</w:t>
            </w:r>
            <w:proofErr w:type="spellEnd"/>
            <w:r>
              <w:rPr>
                <w:rFonts w:ascii="Arial" w:eastAsia="Arial" w:hAnsi="Arial" w:cs="Arial"/>
              </w:rPr>
              <w:t xml:space="preserve"> видов живых организмов (растений, животных, грибов) в местах прежнего обитания </w:t>
            </w:r>
          </w:p>
        </w:tc>
        <w:tc>
          <w:tcPr>
            <w:tcW w:w="2152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Количество особей на </w:t>
            </w:r>
          </w:p>
          <w:p w:rsidR="002453D0" w:rsidRDefault="002453D0">
            <w:r>
              <w:rPr>
                <w:rFonts w:ascii="Arial" w:eastAsia="Arial" w:hAnsi="Arial" w:cs="Arial"/>
              </w:rPr>
              <w:t xml:space="preserve">единицу площади, ед. / га </w:t>
            </w:r>
          </w:p>
        </w:tc>
        <w:tc>
          <w:tcPr>
            <w:tcW w:w="2147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9A720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22</w:t>
            </w:r>
          </w:p>
        </w:tc>
      </w:tr>
      <w:tr w:rsidR="002453D0" w:rsidTr="002453D0">
        <w:trPr>
          <w:trHeight w:val="636"/>
        </w:trPr>
        <w:tc>
          <w:tcPr>
            <w:tcW w:w="6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3.2.3 </w:t>
            </w:r>
          </w:p>
        </w:tc>
        <w:tc>
          <w:tcPr>
            <w:tcW w:w="4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Разведение отдельных видов  </w:t>
            </w:r>
            <w:proofErr w:type="spellStart"/>
            <w:r>
              <w:rPr>
                <w:rFonts w:ascii="Arial" w:eastAsia="Arial" w:hAnsi="Arial" w:cs="Arial"/>
              </w:rPr>
              <w:t>видов</w:t>
            </w:r>
            <w:proofErr w:type="spellEnd"/>
            <w:r>
              <w:rPr>
                <w:rFonts w:ascii="Arial" w:eastAsia="Arial" w:hAnsi="Arial" w:cs="Arial"/>
              </w:rPr>
              <w:t xml:space="preserve"> живых организмов (растений, животных, грибов) в питомниках </w:t>
            </w:r>
          </w:p>
        </w:tc>
        <w:tc>
          <w:tcPr>
            <w:tcW w:w="2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Количество особей в питомниках, ед.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</w:t>
            </w:r>
          </w:p>
        </w:tc>
      </w:tr>
      <w:tr w:rsidR="002453D0" w:rsidTr="002453D0">
        <w:trPr>
          <w:trHeight w:val="1402"/>
        </w:trPr>
        <w:tc>
          <w:tcPr>
            <w:tcW w:w="6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3.2.4 </w:t>
            </w:r>
          </w:p>
        </w:tc>
        <w:tc>
          <w:tcPr>
            <w:tcW w:w="4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Профилактика и борьба с заболеваниями животных и растений </w:t>
            </w:r>
          </w:p>
        </w:tc>
        <w:tc>
          <w:tcPr>
            <w:tcW w:w="2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spacing w:after="38" w:line="240" w:lineRule="auto"/>
            </w:pPr>
            <w:r>
              <w:rPr>
                <w:rFonts w:ascii="Arial" w:eastAsia="Arial" w:hAnsi="Arial" w:cs="Arial"/>
              </w:rPr>
              <w:t xml:space="preserve">Доля популяции животных, получивших вакцину, %,  </w:t>
            </w:r>
          </w:p>
          <w:p w:rsidR="002453D0" w:rsidRDefault="002453D0">
            <w:r>
              <w:rPr>
                <w:rFonts w:ascii="Arial" w:eastAsia="Arial" w:hAnsi="Arial" w:cs="Arial"/>
              </w:rPr>
              <w:t xml:space="preserve">Площадь обработанной территории, га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spacing w:after="38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A8107A" w:rsidTr="00BF4ECC">
        <w:trPr>
          <w:trHeight w:val="889"/>
        </w:trPr>
        <w:tc>
          <w:tcPr>
            <w:tcW w:w="6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3.3 </w:t>
            </w:r>
          </w:p>
        </w:tc>
        <w:tc>
          <w:tcPr>
            <w:tcW w:w="8999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Улучшение защитных, гнездовых и других условий обитания, поддержание искусственно созданных и естественных местообитаний, создание новых местообитаний </w:t>
            </w:r>
          </w:p>
        </w:tc>
      </w:tr>
      <w:tr w:rsidR="002453D0" w:rsidTr="002453D0">
        <w:trPr>
          <w:trHeight w:val="853"/>
        </w:trPr>
        <w:tc>
          <w:tcPr>
            <w:tcW w:w="6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3.3.1 </w:t>
            </w:r>
          </w:p>
        </w:tc>
        <w:tc>
          <w:tcPr>
            <w:tcW w:w="4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Посадка деревьев и кустарников аборигенных видов </w:t>
            </w:r>
          </w:p>
        </w:tc>
        <w:tc>
          <w:tcPr>
            <w:tcW w:w="2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Количество высаженных деревьев и кустарников, ед.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3500</w:t>
            </w:r>
          </w:p>
        </w:tc>
      </w:tr>
      <w:tr w:rsidR="002453D0" w:rsidTr="002453D0">
        <w:trPr>
          <w:trHeight w:val="852"/>
        </w:trPr>
        <w:tc>
          <w:tcPr>
            <w:tcW w:w="6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3.3.2 </w:t>
            </w:r>
          </w:p>
        </w:tc>
        <w:tc>
          <w:tcPr>
            <w:tcW w:w="4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Посев высокостебельных трав аборигенных видов для укрытия животных </w:t>
            </w:r>
          </w:p>
        </w:tc>
        <w:tc>
          <w:tcPr>
            <w:tcW w:w="2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Проективная площадь высаживаемых растений, %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2453D0" w:rsidTr="002453D0">
        <w:trPr>
          <w:trHeight w:val="597"/>
        </w:trPr>
        <w:tc>
          <w:tcPr>
            <w:tcW w:w="6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3.3.3 </w:t>
            </w:r>
          </w:p>
        </w:tc>
        <w:tc>
          <w:tcPr>
            <w:tcW w:w="4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Сенокошение и расчистка луговых фитоценозов от зарастания древесно-кустарниковой растительностью </w:t>
            </w:r>
          </w:p>
        </w:tc>
        <w:tc>
          <w:tcPr>
            <w:tcW w:w="2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2453D0">
        <w:trPr>
          <w:trHeight w:val="597"/>
        </w:trPr>
        <w:tc>
          <w:tcPr>
            <w:tcW w:w="6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3.3.4 </w:t>
            </w:r>
          </w:p>
        </w:tc>
        <w:tc>
          <w:tcPr>
            <w:tcW w:w="4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jc w:val="both"/>
            </w:pPr>
            <w:r>
              <w:rPr>
                <w:rFonts w:ascii="Arial" w:eastAsia="Arial" w:hAnsi="Arial" w:cs="Arial"/>
              </w:rPr>
              <w:t xml:space="preserve">Устройство искусственных островов, сплавин, полян и пр. </w:t>
            </w:r>
          </w:p>
        </w:tc>
        <w:tc>
          <w:tcPr>
            <w:tcW w:w="2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2453D0" w:rsidTr="002453D0">
        <w:trPr>
          <w:trHeight w:val="347"/>
        </w:trPr>
        <w:tc>
          <w:tcPr>
            <w:tcW w:w="6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3.3.5 </w:t>
            </w:r>
          </w:p>
        </w:tc>
        <w:tc>
          <w:tcPr>
            <w:tcW w:w="4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Устройство нор и других убежищ </w:t>
            </w:r>
          </w:p>
        </w:tc>
        <w:tc>
          <w:tcPr>
            <w:tcW w:w="2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Количество, ед.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2453D0" w:rsidTr="002453D0">
        <w:trPr>
          <w:trHeight w:val="597"/>
        </w:trPr>
        <w:tc>
          <w:tcPr>
            <w:tcW w:w="6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3.3.6 </w:t>
            </w:r>
          </w:p>
        </w:tc>
        <w:tc>
          <w:tcPr>
            <w:tcW w:w="4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Устройство искусственных гнездовий, нерестилищ и иных мест размножения </w:t>
            </w:r>
          </w:p>
        </w:tc>
        <w:tc>
          <w:tcPr>
            <w:tcW w:w="2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Количество, ед.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2453D0" w:rsidTr="002453D0">
        <w:trPr>
          <w:trHeight w:val="598"/>
        </w:trPr>
        <w:tc>
          <w:tcPr>
            <w:tcW w:w="6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3.3.7 </w:t>
            </w:r>
          </w:p>
        </w:tc>
        <w:tc>
          <w:tcPr>
            <w:tcW w:w="4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Сохранение при сельскохозяйственных работах защитных участков для животных </w:t>
            </w:r>
          </w:p>
        </w:tc>
        <w:tc>
          <w:tcPr>
            <w:tcW w:w="2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защитных участков, га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A8107A" w:rsidTr="00BF4ECC">
        <w:trPr>
          <w:trHeight w:val="633"/>
        </w:trPr>
        <w:tc>
          <w:tcPr>
            <w:tcW w:w="6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3.4 </w:t>
            </w:r>
          </w:p>
        </w:tc>
        <w:tc>
          <w:tcPr>
            <w:tcW w:w="8999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Обеспечение естественных миграций и регулирование перемещений животных </w:t>
            </w:r>
          </w:p>
        </w:tc>
      </w:tr>
      <w:tr w:rsidR="002453D0" w:rsidTr="002453D0">
        <w:trPr>
          <w:trHeight w:val="1108"/>
        </w:trPr>
        <w:tc>
          <w:tcPr>
            <w:tcW w:w="6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3.4.1 </w:t>
            </w:r>
          </w:p>
        </w:tc>
        <w:tc>
          <w:tcPr>
            <w:tcW w:w="4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Устройство искусственных дорожных сооружений (мостового, трудного или тоннельного типа), обеспечивающих безопасное пересечение дорог объектами животного мира </w:t>
            </w:r>
          </w:p>
        </w:tc>
        <w:tc>
          <w:tcPr>
            <w:tcW w:w="2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Количество устроенных сооружений, ед.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30</w:t>
            </w:r>
          </w:p>
        </w:tc>
      </w:tr>
      <w:tr w:rsidR="002453D0" w:rsidTr="002453D0">
        <w:trPr>
          <w:trHeight w:val="1613"/>
        </w:trPr>
        <w:tc>
          <w:tcPr>
            <w:tcW w:w="6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3.4.2 </w:t>
            </w:r>
          </w:p>
        </w:tc>
        <w:tc>
          <w:tcPr>
            <w:tcW w:w="4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spacing w:line="240" w:lineRule="auto"/>
            </w:pPr>
            <w:r>
              <w:rPr>
                <w:rFonts w:ascii="Arial" w:eastAsia="Arial" w:hAnsi="Arial" w:cs="Arial"/>
              </w:rPr>
              <w:t xml:space="preserve">Оснащение водозаборных сооружений и каналов гидромелиоративных систем специальными защитными </w:t>
            </w:r>
          </w:p>
          <w:p w:rsidR="002453D0" w:rsidRDefault="002453D0">
            <w:r>
              <w:rPr>
                <w:rFonts w:ascii="Arial" w:eastAsia="Arial" w:hAnsi="Arial" w:cs="Arial"/>
              </w:rPr>
              <w:t xml:space="preserve">устройствами для свободного и безопасного передвижения объектов животного мира (при осуществлении сельскохозяйственных производственных процессов) </w:t>
            </w:r>
          </w:p>
        </w:tc>
        <w:tc>
          <w:tcPr>
            <w:tcW w:w="2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Показатель </w:t>
            </w:r>
            <w:proofErr w:type="spellStart"/>
            <w:r>
              <w:rPr>
                <w:rFonts w:ascii="Arial" w:eastAsia="Arial" w:hAnsi="Arial" w:cs="Arial"/>
              </w:rPr>
              <w:t>рыбозащитной</w:t>
            </w:r>
            <w:proofErr w:type="spellEnd"/>
            <w:r>
              <w:rPr>
                <w:rFonts w:ascii="Arial" w:eastAsia="Arial" w:hAnsi="Arial" w:cs="Arial"/>
              </w:rPr>
              <w:t xml:space="preserve"> эффективности, %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2453D0" w:rsidTr="002453D0">
        <w:trPr>
          <w:trHeight w:val="852"/>
        </w:trPr>
        <w:tc>
          <w:tcPr>
            <w:tcW w:w="6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3.4.3 </w:t>
            </w:r>
          </w:p>
        </w:tc>
        <w:tc>
          <w:tcPr>
            <w:tcW w:w="4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Устройство заграждений и иных препятствий на производственных площадках </w:t>
            </w:r>
          </w:p>
        </w:tc>
        <w:tc>
          <w:tcPr>
            <w:tcW w:w="2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Количество установленных защитных устройств, ед.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30</w:t>
            </w:r>
          </w:p>
        </w:tc>
      </w:tr>
      <w:tr w:rsidR="002453D0" w:rsidTr="002453D0">
        <w:trPr>
          <w:trHeight w:val="853"/>
        </w:trPr>
        <w:tc>
          <w:tcPr>
            <w:tcW w:w="6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3.4.4 </w:t>
            </w:r>
          </w:p>
        </w:tc>
        <w:tc>
          <w:tcPr>
            <w:tcW w:w="4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Применение приманивающих и отпугивающих устройств (визуальных, пахучих, световых, звуковых) </w:t>
            </w:r>
          </w:p>
        </w:tc>
        <w:tc>
          <w:tcPr>
            <w:tcW w:w="2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Количество установленных защитных устройств, ед.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A8107A" w:rsidTr="00BF4ECC">
        <w:trPr>
          <w:trHeight w:val="378"/>
        </w:trPr>
        <w:tc>
          <w:tcPr>
            <w:tcW w:w="65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3.5 </w:t>
            </w:r>
          </w:p>
        </w:tc>
        <w:tc>
          <w:tcPr>
            <w:tcW w:w="8999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Улучшение кормовой базы диких животных </w:t>
            </w:r>
          </w:p>
        </w:tc>
      </w:tr>
    </w:tbl>
    <w:p w:rsidR="002E46A0" w:rsidRDefault="002E46A0">
      <w:pPr>
        <w:spacing w:after="0"/>
        <w:ind w:left="-1416" w:right="11058"/>
      </w:pPr>
    </w:p>
    <w:tbl>
      <w:tblPr>
        <w:tblStyle w:val="TableGrid"/>
        <w:tblW w:w="9671" w:type="dxa"/>
        <w:tblInd w:w="-4" w:type="dxa"/>
        <w:tblCellMar>
          <w:top w:w="35" w:type="dxa"/>
          <w:left w:w="107" w:type="dxa"/>
          <w:right w:w="40" w:type="dxa"/>
        </w:tblCellMar>
        <w:tblLook w:val="04A0" w:firstRow="1" w:lastRow="0" w:firstColumn="1" w:lastColumn="0" w:noHBand="0" w:noVBand="1"/>
      </w:tblPr>
      <w:tblGrid>
        <w:gridCol w:w="761"/>
        <w:gridCol w:w="4642"/>
        <w:gridCol w:w="2147"/>
        <w:gridCol w:w="2121"/>
      </w:tblGrid>
      <w:tr w:rsidR="002453D0" w:rsidTr="00A8107A">
        <w:trPr>
          <w:trHeight w:val="686"/>
        </w:trPr>
        <w:tc>
          <w:tcPr>
            <w:tcW w:w="761" w:type="dxa"/>
            <w:tcBorders>
              <w:top w:val="single" w:sz="4" w:space="0" w:color="A6A6A6"/>
              <w:left w:val="single" w:sz="4" w:space="0" w:color="A6A6A6"/>
              <w:bottom w:val="single" w:sz="12" w:space="0" w:color="FFFFFF"/>
              <w:right w:val="single" w:sz="4" w:space="0" w:color="FFFFFF"/>
            </w:tcBorders>
            <w:shd w:val="clear" w:color="auto" w:fill="126667"/>
            <w:vAlign w:val="center"/>
          </w:tcPr>
          <w:p w:rsidR="002453D0" w:rsidRDefault="002453D0">
            <w:pPr>
              <w:ind w:right="119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№ </w:t>
            </w:r>
          </w:p>
        </w:tc>
        <w:tc>
          <w:tcPr>
            <w:tcW w:w="4642" w:type="dxa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126667"/>
            <w:vAlign w:val="center"/>
          </w:tcPr>
          <w:p w:rsidR="002453D0" w:rsidRDefault="002453D0">
            <w:pPr>
              <w:ind w:right="68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Класс, группа и тип проекта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A6A6A6"/>
            </w:tcBorders>
            <w:shd w:val="clear" w:color="auto" w:fill="126667"/>
          </w:tcPr>
          <w:p w:rsidR="002453D0" w:rsidRDefault="002453D0">
            <w:pPr>
              <w:ind w:firstLine="44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Метрика оценки результативности проекта на корпоративном уровне</w:t>
            </w:r>
            <w:r>
              <w:rPr>
                <w:rFonts w:ascii="Arial" w:eastAsia="Arial" w:hAnsi="Arial" w:cs="Arial"/>
                <w:b/>
                <w:color w:val="FFFFFF"/>
                <w:sz w:val="18"/>
                <w:vertAlign w:val="superscript"/>
              </w:rPr>
              <w:t>1</w:t>
            </w: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 </w:t>
            </w:r>
          </w:p>
        </w:tc>
        <w:tc>
          <w:tcPr>
            <w:tcW w:w="2121" w:type="dxa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A6A6A6"/>
            </w:tcBorders>
            <w:shd w:val="clear" w:color="auto" w:fill="126667"/>
            <w:vAlign w:val="center"/>
          </w:tcPr>
          <w:p w:rsidR="002453D0" w:rsidRDefault="006D1947" w:rsidP="006D1947">
            <w:pPr>
              <w:ind w:firstLine="44"/>
              <w:jc w:val="center"/>
              <w:rPr>
                <w:rFonts w:ascii="Arial" w:eastAsia="Arial" w:hAnsi="Arial" w:cs="Arial"/>
                <w:b/>
                <w:color w:val="FFFFFF"/>
                <w:sz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Оценка</w:t>
            </w:r>
          </w:p>
        </w:tc>
      </w:tr>
      <w:tr w:rsidR="002453D0" w:rsidTr="00A8107A">
        <w:trPr>
          <w:trHeight w:val="335"/>
        </w:trPr>
        <w:tc>
          <w:tcPr>
            <w:tcW w:w="761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3.5.1 </w:t>
            </w:r>
          </w:p>
        </w:tc>
        <w:tc>
          <w:tcPr>
            <w:tcW w:w="4642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Посадка и посев кормовых растений </w:t>
            </w:r>
          </w:p>
        </w:tc>
        <w:tc>
          <w:tcPr>
            <w:tcW w:w="2147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посева, га </w:t>
            </w:r>
          </w:p>
        </w:tc>
        <w:tc>
          <w:tcPr>
            <w:tcW w:w="2121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2453D0" w:rsidTr="00A8107A">
        <w:trPr>
          <w:trHeight w:val="341"/>
        </w:trPr>
        <w:tc>
          <w:tcPr>
            <w:tcW w:w="7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3.5.2 </w:t>
            </w:r>
          </w:p>
        </w:tc>
        <w:tc>
          <w:tcPr>
            <w:tcW w:w="4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Выкладка кормов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Масса, т </w:t>
            </w:r>
          </w:p>
        </w:tc>
        <w:tc>
          <w:tcPr>
            <w:tcW w:w="212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2453D0" w:rsidTr="00A8107A">
        <w:trPr>
          <w:trHeight w:val="346"/>
        </w:trPr>
        <w:tc>
          <w:tcPr>
            <w:tcW w:w="7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3.5.3 </w:t>
            </w:r>
          </w:p>
        </w:tc>
        <w:tc>
          <w:tcPr>
            <w:tcW w:w="4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Минеральная подкормка животных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Масса, т </w:t>
            </w:r>
          </w:p>
        </w:tc>
        <w:tc>
          <w:tcPr>
            <w:tcW w:w="212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0,2</w:t>
            </w:r>
          </w:p>
        </w:tc>
      </w:tr>
      <w:tr w:rsidR="002453D0" w:rsidTr="00A8107A">
        <w:trPr>
          <w:trHeight w:val="341"/>
        </w:trPr>
        <w:tc>
          <w:tcPr>
            <w:tcW w:w="7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3.5.4 </w:t>
            </w:r>
          </w:p>
        </w:tc>
        <w:tc>
          <w:tcPr>
            <w:tcW w:w="4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Обустройство мест кормления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Количество, ед. </w:t>
            </w:r>
          </w:p>
        </w:tc>
        <w:tc>
          <w:tcPr>
            <w:tcW w:w="212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2453D0" w:rsidTr="00A8107A">
        <w:trPr>
          <w:trHeight w:val="346"/>
        </w:trPr>
        <w:tc>
          <w:tcPr>
            <w:tcW w:w="7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3.5.5 </w:t>
            </w:r>
          </w:p>
        </w:tc>
        <w:tc>
          <w:tcPr>
            <w:tcW w:w="4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Устройство искусственных водопоев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Количество, ед. </w:t>
            </w:r>
          </w:p>
        </w:tc>
        <w:tc>
          <w:tcPr>
            <w:tcW w:w="212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2453D0" w:rsidTr="00A8107A">
        <w:trPr>
          <w:trHeight w:val="850"/>
        </w:trPr>
        <w:tc>
          <w:tcPr>
            <w:tcW w:w="7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3.5.6 </w:t>
            </w:r>
          </w:p>
        </w:tc>
        <w:tc>
          <w:tcPr>
            <w:tcW w:w="4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Оставление на лесосеках порубочных остатков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Доля порубочных остатков от объема стволовой древесины, % </w:t>
            </w:r>
          </w:p>
        </w:tc>
        <w:tc>
          <w:tcPr>
            <w:tcW w:w="212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2453D0" w:rsidTr="00A8107A">
        <w:trPr>
          <w:trHeight w:val="341"/>
        </w:trPr>
        <w:tc>
          <w:tcPr>
            <w:tcW w:w="7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3.5.7 </w:t>
            </w:r>
          </w:p>
        </w:tc>
        <w:tc>
          <w:tcPr>
            <w:tcW w:w="4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Подрубка деревьев и кустарников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2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2453D0" w:rsidTr="00A8107A">
        <w:trPr>
          <w:trHeight w:val="346"/>
        </w:trPr>
        <w:tc>
          <w:tcPr>
            <w:tcW w:w="7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3.5.8 </w:t>
            </w:r>
          </w:p>
        </w:tc>
        <w:tc>
          <w:tcPr>
            <w:tcW w:w="4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Оставление на полях кулис кормовых культур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2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2453D0" w:rsidTr="00A8107A">
        <w:trPr>
          <w:trHeight w:val="595"/>
        </w:trPr>
        <w:tc>
          <w:tcPr>
            <w:tcW w:w="7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3.5.9 </w:t>
            </w:r>
          </w:p>
        </w:tc>
        <w:tc>
          <w:tcPr>
            <w:tcW w:w="4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Облегчение доступа диких животных к кормам, в том числе к естественным, при </w:t>
            </w:r>
            <w:proofErr w:type="spellStart"/>
            <w:r>
              <w:rPr>
                <w:rFonts w:ascii="Arial" w:eastAsia="Arial" w:hAnsi="Arial" w:cs="Arial"/>
              </w:rPr>
              <w:t>глубокоснежье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2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2453D0" w:rsidTr="00A8107A">
        <w:trPr>
          <w:trHeight w:val="596"/>
        </w:trPr>
        <w:tc>
          <w:tcPr>
            <w:tcW w:w="7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3.5.10 </w:t>
            </w:r>
          </w:p>
        </w:tc>
        <w:tc>
          <w:tcPr>
            <w:tcW w:w="4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Устройство прокосов в зарослях водно-болотной растительности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2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A8107A" w:rsidTr="00A8107A">
        <w:trPr>
          <w:trHeight w:val="631"/>
        </w:trPr>
        <w:tc>
          <w:tcPr>
            <w:tcW w:w="7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3.6 </w:t>
            </w:r>
          </w:p>
        </w:tc>
        <w:tc>
          <w:tcPr>
            <w:tcW w:w="891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Сохранение редких и находящихся под угрозой исчезновения видов растений, а также реликтовых растений  </w:t>
            </w:r>
          </w:p>
        </w:tc>
      </w:tr>
      <w:tr w:rsidR="002453D0" w:rsidTr="00A8107A">
        <w:trPr>
          <w:trHeight w:val="1105"/>
        </w:trPr>
        <w:tc>
          <w:tcPr>
            <w:tcW w:w="7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3.6.1 </w:t>
            </w:r>
          </w:p>
        </w:tc>
        <w:tc>
          <w:tcPr>
            <w:tcW w:w="4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right="67"/>
            </w:pPr>
            <w:r>
              <w:rPr>
                <w:rFonts w:ascii="Arial" w:eastAsia="Arial" w:hAnsi="Arial" w:cs="Arial"/>
              </w:rPr>
              <w:t xml:space="preserve">Огораживание участков произрастания редких и находящихся под угрозой исчезновения видов растений, а также реликтовых растений, выделение буферных зон вокруг их мест обитания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огороженных участков, площадь буферных зон, га </w:t>
            </w:r>
          </w:p>
        </w:tc>
        <w:tc>
          <w:tcPr>
            <w:tcW w:w="212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2453D0" w:rsidTr="00A8107A">
        <w:trPr>
          <w:trHeight w:val="851"/>
        </w:trPr>
        <w:tc>
          <w:tcPr>
            <w:tcW w:w="7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3.6.2 </w:t>
            </w:r>
          </w:p>
        </w:tc>
        <w:tc>
          <w:tcPr>
            <w:tcW w:w="4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Пересадка редких и находящихся под угрозой исчезновения видов растений, а также реликтовых растений 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right="61"/>
            </w:pPr>
            <w:r>
              <w:rPr>
                <w:rFonts w:ascii="Arial" w:eastAsia="Arial" w:hAnsi="Arial" w:cs="Arial"/>
              </w:rPr>
              <w:t xml:space="preserve">Количество пересаженных растений, ед. </w:t>
            </w:r>
          </w:p>
        </w:tc>
        <w:tc>
          <w:tcPr>
            <w:tcW w:w="212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ind w:right="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A8107A" w:rsidTr="00BF4ECC">
        <w:trPr>
          <w:trHeight w:val="631"/>
        </w:trPr>
        <w:tc>
          <w:tcPr>
            <w:tcW w:w="7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3.7 </w:t>
            </w:r>
          </w:p>
        </w:tc>
        <w:tc>
          <w:tcPr>
            <w:tcW w:w="891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Предотвращение распространения и борьба с опасными видами инвазивных (чужеродных) организмов </w:t>
            </w:r>
          </w:p>
        </w:tc>
      </w:tr>
      <w:tr w:rsidR="002453D0" w:rsidTr="00A8107A">
        <w:trPr>
          <w:trHeight w:val="596"/>
        </w:trPr>
        <w:tc>
          <w:tcPr>
            <w:tcW w:w="7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3.7.1 </w:t>
            </w:r>
          </w:p>
        </w:tc>
        <w:tc>
          <w:tcPr>
            <w:tcW w:w="4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Механическое удаление и/или подавление опасных видов инвазивных (чужеродных) видов организмов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обработанных территорий, га </w:t>
            </w:r>
          </w:p>
        </w:tc>
        <w:tc>
          <w:tcPr>
            <w:tcW w:w="212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2453D0" w:rsidTr="00A8107A">
        <w:trPr>
          <w:trHeight w:val="600"/>
        </w:trPr>
        <w:tc>
          <w:tcPr>
            <w:tcW w:w="7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3.7.2 </w:t>
            </w:r>
          </w:p>
        </w:tc>
        <w:tc>
          <w:tcPr>
            <w:tcW w:w="4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Химическое удаление и/или подавление опасных видов инвазивных (чужеродных) видов организмов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обработанных территорий, га </w:t>
            </w:r>
          </w:p>
        </w:tc>
        <w:tc>
          <w:tcPr>
            <w:tcW w:w="212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2453D0" w:rsidTr="00A8107A">
        <w:trPr>
          <w:trHeight w:val="848"/>
        </w:trPr>
        <w:tc>
          <w:tcPr>
            <w:tcW w:w="7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3.7.3 </w:t>
            </w:r>
          </w:p>
        </w:tc>
        <w:tc>
          <w:tcPr>
            <w:tcW w:w="4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right="7"/>
            </w:pPr>
            <w:r>
              <w:rPr>
                <w:rFonts w:ascii="Arial" w:eastAsia="Arial" w:hAnsi="Arial" w:cs="Arial"/>
              </w:rPr>
              <w:t xml:space="preserve">Биологическое удаление и/или подавление размножения и распространения опасных видов инвазивных (чужеродных) видов организмов 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обработанных территорий, га </w:t>
            </w:r>
          </w:p>
        </w:tc>
        <w:tc>
          <w:tcPr>
            <w:tcW w:w="212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A8107A" w:rsidTr="00BF4ECC">
        <w:trPr>
          <w:trHeight w:val="380"/>
        </w:trPr>
        <w:tc>
          <w:tcPr>
            <w:tcW w:w="7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20B4B6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FFFFFF"/>
              </w:rPr>
              <w:t xml:space="preserve">4 </w:t>
            </w:r>
          </w:p>
        </w:tc>
        <w:tc>
          <w:tcPr>
            <w:tcW w:w="891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20B4B6"/>
          </w:tcPr>
          <w:p w:rsidR="00A8107A" w:rsidRDefault="00A8107A">
            <w:pPr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 xml:space="preserve">Сохранение и восстановление природных свойств земель </w:t>
            </w:r>
          </w:p>
        </w:tc>
      </w:tr>
      <w:tr w:rsidR="00A8107A" w:rsidTr="00BF4ECC">
        <w:trPr>
          <w:trHeight w:val="637"/>
        </w:trPr>
        <w:tc>
          <w:tcPr>
            <w:tcW w:w="7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4.1 </w:t>
            </w:r>
          </w:p>
        </w:tc>
        <w:tc>
          <w:tcPr>
            <w:tcW w:w="891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Сохранение и экологическая реабилитация природно-антропогенных объектов  </w:t>
            </w:r>
          </w:p>
        </w:tc>
      </w:tr>
      <w:tr w:rsidR="002453D0" w:rsidTr="00A8107A">
        <w:trPr>
          <w:trHeight w:val="342"/>
        </w:trPr>
        <w:tc>
          <w:tcPr>
            <w:tcW w:w="7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4.1.1 </w:t>
            </w:r>
          </w:p>
        </w:tc>
        <w:tc>
          <w:tcPr>
            <w:tcW w:w="4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Предотвращение инфильтрации загрязнителей в почвы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2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595"/>
        </w:trPr>
        <w:tc>
          <w:tcPr>
            <w:tcW w:w="7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4.1.2 </w:t>
            </w:r>
          </w:p>
        </w:tc>
        <w:tc>
          <w:tcPr>
            <w:tcW w:w="4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Предотвращение эрозии и других видов физической деградации почвы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2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346"/>
        </w:trPr>
        <w:tc>
          <w:tcPr>
            <w:tcW w:w="7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4.1.3 </w:t>
            </w:r>
          </w:p>
        </w:tc>
        <w:tc>
          <w:tcPr>
            <w:tcW w:w="4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Предотвращение засоления, </w:t>
            </w:r>
            <w:proofErr w:type="spellStart"/>
            <w:r>
              <w:rPr>
                <w:rFonts w:ascii="Arial" w:eastAsia="Arial" w:hAnsi="Arial" w:cs="Arial"/>
              </w:rPr>
              <w:t>рассоления</w:t>
            </w:r>
            <w:proofErr w:type="spellEnd"/>
            <w:r>
              <w:rPr>
                <w:rFonts w:ascii="Arial" w:eastAsia="Arial" w:hAnsi="Arial" w:cs="Arial"/>
              </w:rPr>
              <w:t xml:space="preserve"> почв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2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341"/>
        </w:trPr>
        <w:tc>
          <w:tcPr>
            <w:tcW w:w="7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4.1.4 </w:t>
            </w:r>
          </w:p>
        </w:tc>
        <w:tc>
          <w:tcPr>
            <w:tcW w:w="4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Рекультивация нарушенных земель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2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72D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94</w:t>
            </w:r>
          </w:p>
        </w:tc>
      </w:tr>
      <w:tr w:rsidR="002453D0" w:rsidTr="00A8107A">
        <w:trPr>
          <w:trHeight w:val="599"/>
        </w:trPr>
        <w:tc>
          <w:tcPr>
            <w:tcW w:w="7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4.1.5 </w:t>
            </w:r>
          </w:p>
        </w:tc>
        <w:tc>
          <w:tcPr>
            <w:tcW w:w="4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Реабилитация и </w:t>
            </w:r>
            <w:proofErr w:type="spellStart"/>
            <w:r>
              <w:rPr>
                <w:rFonts w:ascii="Arial" w:eastAsia="Arial" w:hAnsi="Arial" w:cs="Arial"/>
              </w:rPr>
              <w:t>ремедиация</w:t>
            </w:r>
            <w:proofErr w:type="spellEnd"/>
            <w:r>
              <w:rPr>
                <w:rFonts w:ascii="Arial" w:eastAsia="Arial" w:hAnsi="Arial" w:cs="Arial"/>
              </w:rPr>
              <w:t xml:space="preserve"> земель, в том числе загрязненных, эродированных, захламленных </w:t>
            </w:r>
          </w:p>
        </w:tc>
        <w:tc>
          <w:tcPr>
            <w:tcW w:w="21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2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0D518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A8107A" w:rsidTr="00BF4ECC">
        <w:trPr>
          <w:trHeight w:val="634"/>
        </w:trPr>
        <w:tc>
          <w:tcPr>
            <w:tcW w:w="7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4.2 </w:t>
            </w:r>
          </w:p>
        </w:tc>
        <w:tc>
          <w:tcPr>
            <w:tcW w:w="891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Гидромелиорация, </w:t>
            </w:r>
            <w:proofErr w:type="spellStart"/>
            <w:r>
              <w:rPr>
                <w:rFonts w:ascii="Arial" w:eastAsia="Arial" w:hAnsi="Arial" w:cs="Arial"/>
                <w:b/>
                <w:color w:val="20B4B6"/>
              </w:rPr>
              <w:t>культуртехническая</w:t>
            </w:r>
            <w:proofErr w:type="spellEnd"/>
            <w:r>
              <w:rPr>
                <w:rFonts w:ascii="Arial" w:eastAsia="Arial" w:hAnsi="Arial" w:cs="Arial"/>
                <w:b/>
                <w:color w:val="20B4B6"/>
              </w:rPr>
              <w:t xml:space="preserve"> мелиорация земель и </w:t>
            </w:r>
            <w:proofErr w:type="spellStart"/>
            <w:r>
              <w:rPr>
                <w:rFonts w:ascii="Arial" w:eastAsia="Arial" w:hAnsi="Arial" w:cs="Arial"/>
                <w:b/>
                <w:color w:val="20B4B6"/>
              </w:rPr>
              <w:t>агрофитомелиорация</w:t>
            </w:r>
            <w:proofErr w:type="spellEnd"/>
            <w:r>
              <w:rPr>
                <w:rFonts w:ascii="Arial" w:eastAsia="Arial" w:hAnsi="Arial" w:cs="Arial"/>
                <w:b/>
                <w:color w:val="20B4B6"/>
              </w:rPr>
              <w:t xml:space="preserve">   </w:t>
            </w:r>
          </w:p>
        </w:tc>
      </w:tr>
    </w:tbl>
    <w:p w:rsidR="002E46A0" w:rsidRDefault="002E46A0">
      <w:pPr>
        <w:spacing w:after="0"/>
        <w:ind w:left="-1416" w:right="11058"/>
      </w:pPr>
    </w:p>
    <w:tbl>
      <w:tblPr>
        <w:tblStyle w:val="TableGrid"/>
        <w:tblW w:w="9661" w:type="dxa"/>
        <w:tblInd w:w="-4" w:type="dxa"/>
        <w:tblCellMar>
          <w:top w:w="35" w:type="dxa"/>
          <w:left w:w="107" w:type="dxa"/>
          <w:bottom w:w="6" w:type="dxa"/>
        </w:tblCellMar>
        <w:tblLook w:val="04A0" w:firstRow="1" w:lastRow="0" w:firstColumn="1" w:lastColumn="0" w:noHBand="0" w:noVBand="1"/>
      </w:tblPr>
      <w:tblGrid>
        <w:gridCol w:w="642"/>
        <w:gridCol w:w="4711"/>
        <w:gridCol w:w="2154"/>
        <w:gridCol w:w="2154"/>
      </w:tblGrid>
      <w:tr w:rsidR="002453D0" w:rsidTr="006D1947">
        <w:trPr>
          <w:trHeight w:val="685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12" w:space="0" w:color="FFFFFF"/>
              <w:right w:val="single" w:sz="4" w:space="0" w:color="FFFFFF"/>
            </w:tcBorders>
            <w:shd w:val="clear" w:color="auto" w:fill="126667"/>
            <w:vAlign w:val="center"/>
          </w:tcPr>
          <w:p w:rsidR="002453D0" w:rsidRDefault="002453D0">
            <w:pPr>
              <w:ind w:right="159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№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126667"/>
            <w:vAlign w:val="center"/>
          </w:tcPr>
          <w:p w:rsidR="002453D0" w:rsidRDefault="002453D0">
            <w:pPr>
              <w:ind w:right="108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Класс, группа и тип проекта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A6A6A6"/>
            </w:tcBorders>
            <w:shd w:val="clear" w:color="auto" w:fill="126667"/>
          </w:tcPr>
          <w:p w:rsidR="002453D0" w:rsidRDefault="002453D0">
            <w:pPr>
              <w:ind w:right="33" w:firstLine="44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Метрика оценки результативности проекта на корпоративном уровне</w:t>
            </w:r>
            <w:r>
              <w:rPr>
                <w:rFonts w:ascii="Arial" w:eastAsia="Arial" w:hAnsi="Arial" w:cs="Arial"/>
                <w:b/>
                <w:color w:val="FFFFFF"/>
                <w:sz w:val="18"/>
                <w:vertAlign w:val="superscript"/>
              </w:rPr>
              <w:t>1</w:t>
            </w: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A6A6A6"/>
            </w:tcBorders>
            <w:shd w:val="clear" w:color="auto" w:fill="126667"/>
            <w:vAlign w:val="center"/>
          </w:tcPr>
          <w:p w:rsidR="002453D0" w:rsidRDefault="006D1947" w:rsidP="006D1947">
            <w:pPr>
              <w:ind w:right="33" w:firstLine="44"/>
              <w:jc w:val="center"/>
              <w:rPr>
                <w:rFonts w:ascii="Arial" w:eastAsia="Arial" w:hAnsi="Arial" w:cs="Arial"/>
                <w:b/>
                <w:color w:val="FFFFFF"/>
                <w:sz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Оценка</w:t>
            </w:r>
          </w:p>
        </w:tc>
      </w:tr>
      <w:tr w:rsidR="002453D0" w:rsidTr="002453D0">
        <w:trPr>
          <w:trHeight w:val="1091"/>
        </w:trPr>
        <w:tc>
          <w:tcPr>
            <w:tcW w:w="642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4.2.1 </w:t>
            </w:r>
          </w:p>
        </w:tc>
        <w:tc>
          <w:tcPr>
            <w:tcW w:w="4711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Улучшение свойств, в том числе воспроизводство плодородия, заболоченных, излишне увлажненных, засушливых, эродированных, смытых и других почв, состояние которых зависит от воздействия воды </w:t>
            </w:r>
          </w:p>
        </w:tc>
        <w:tc>
          <w:tcPr>
            <w:tcW w:w="2154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54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0D518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2453D0" w:rsidTr="002453D0">
        <w:trPr>
          <w:trHeight w:val="848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4.2.2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right="43"/>
            </w:pPr>
            <w:r>
              <w:rPr>
                <w:rFonts w:ascii="Arial" w:eastAsia="Arial" w:hAnsi="Arial" w:cs="Arial"/>
              </w:rPr>
              <w:t xml:space="preserve">Расчистка мелиорируемых земель от деревьев, кустарников и травянистой растительности, кочек, пней и мха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0D518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2453D0" w:rsidTr="002453D0">
        <w:trPr>
          <w:trHeight w:val="594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4.2.3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Расчистка мелиорируемых земель от камней и иных предметов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0D518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2453D0" w:rsidTr="002453D0">
        <w:trPr>
          <w:trHeight w:val="345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4.2.4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Мелиоративная обработка солонцов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2453D0">
        <w:trPr>
          <w:trHeight w:val="594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4.2.5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Рыхление, </w:t>
            </w:r>
            <w:proofErr w:type="spellStart"/>
            <w:r>
              <w:rPr>
                <w:rFonts w:ascii="Arial" w:eastAsia="Arial" w:hAnsi="Arial" w:cs="Arial"/>
              </w:rPr>
              <w:t>пескование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глинование</w:t>
            </w:r>
            <w:proofErr w:type="spellEnd"/>
            <w:r>
              <w:rPr>
                <w:rFonts w:ascii="Arial" w:eastAsia="Arial" w:hAnsi="Arial" w:cs="Arial"/>
              </w:rPr>
              <w:t xml:space="preserve">, землевание, плантаж и первичная обработка почвы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2453D0">
        <w:trPr>
          <w:trHeight w:val="848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4.2.6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right="58"/>
              <w:jc w:val="both"/>
            </w:pPr>
            <w:r>
              <w:rPr>
                <w:rFonts w:ascii="Arial" w:eastAsia="Arial" w:hAnsi="Arial" w:cs="Arial"/>
              </w:rPr>
              <w:t xml:space="preserve">Улучшение свойств земель, в том числе воспроизводства плодородия почв, посредством использования полезных функций </w:t>
            </w:r>
            <w:proofErr w:type="spellStart"/>
            <w:r>
              <w:rPr>
                <w:rFonts w:ascii="Arial" w:eastAsia="Arial" w:hAnsi="Arial" w:cs="Arial"/>
              </w:rPr>
              <w:t>агрофитомелиоративных</w:t>
            </w:r>
            <w:proofErr w:type="spellEnd"/>
            <w:r>
              <w:rPr>
                <w:rFonts w:ascii="Arial" w:eastAsia="Arial" w:hAnsi="Arial" w:cs="Arial"/>
              </w:rPr>
              <w:t xml:space="preserve"> насаждений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2453D0">
        <w:trPr>
          <w:trHeight w:val="340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4.3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roofErr w:type="spellStart"/>
            <w:r>
              <w:rPr>
                <w:rFonts w:ascii="Arial" w:eastAsia="Arial" w:hAnsi="Arial" w:cs="Arial"/>
              </w:rPr>
              <w:t>Агролесомелиорация</w:t>
            </w:r>
            <w:proofErr w:type="spellEnd"/>
            <w:r>
              <w:rPr>
                <w:rFonts w:ascii="Arial" w:eastAsia="Arial" w:hAnsi="Arial" w:cs="Arial"/>
              </w:rPr>
              <w:t xml:space="preserve"> 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 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2453D0">
        <w:trPr>
          <w:trHeight w:val="1102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4.3.1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Создание </w:t>
            </w:r>
            <w:proofErr w:type="spellStart"/>
            <w:r>
              <w:rPr>
                <w:rFonts w:ascii="Arial" w:eastAsia="Arial" w:hAnsi="Arial" w:cs="Arial"/>
              </w:rPr>
              <w:t>агролесомелиоративных</w:t>
            </w:r>
            <w:proofErr w:type="spellEnd"/>
            <w:r>
              <w:rPr>
                <w:rFonts w:ascii="Arial" w:eastAsia="Arial" w:hAnsi="Arial" w:cs="Arial"/>
              </w:rPr>
              <w:t xml:space="preserve"> насаждений на оврагах, балках, песках, берегах рек и других территориях в целях защиты земель от эрозии (противоэрозионная </w:t>
            </w:r>
            <w:proofErr w:type="spellStart"/>
            <w:r>
              <w:rPr>
                <w:rFonts w:ascii="Arial" w:eastAsia="Arial" w:hAnsi="Arial" w:cs="Arial"/>
              </w:rPr>
              <w:t>агролесомелиорация</w:t>
            </w:r>
            <w:proofErr w:type="spellEnd"/>
            <w:r>
              <w:rPr>
                <w:rFonts w:ascii="Arial" w:eastAsia="Arial" w:hAnsi="Arial" w:cs="Arial"/>
              </w:rPr>
              <w:t xml:space="preserve">)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2453D0">
        <w:trPr>
          <w:trHeight w:val="2109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4.3.2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Создание </w:t>
            </w:r>
            <w:proofErr w:type="spellStart"/>
            <w:r>
              <w:rPr>
                <w:rFonts w:ascii="Arial" w:eastAsia="Arial" w:hAnsi="Arial" w:cs="Arial"/>
              </w:rPr>
              <w:t>агролесомелиоративных</w:t>
            </w:r>
            <w:proofErr w:type="spellEnd"/>
            <w:r>
              <w:rPr>
                <w:rFonts w:ascii="Arial" w:eastAsia="Arial" w:hAnsi="Arial" w:cs="Arial"/>
              </w:rPr>
              <w:t xml:space="preserve"> насаждений по границам земель сельскохозяйственного назначения и земельных участков, в том числе предназначенных для осуществления производства сельскохозяйственной продукции, в целях защиты указанных земель и земельных участков от негативного воздействия природного и антропогенного характера (полезащитная </w:t>
            </w:r>
            <w:proofErr w:type="spellStart"/>
            <w:r>
              <w:rPr>
                <w:rFonts w:ascii="Arial" w:eastAsia="Arial" w:hAnsi="Arial" w:cs="Arial"/>
              </w:rPr>
              <w:t>агролесомелиорация</w:t>
            </w:r>
            <w:proofErr w:type="spellEnd"/>
            <w:r>
              <w:rPr>
                <w:rFonts w:ascii="Arial" w:eastAsia="Arial" w:hAnsi="Arial" w:cs="Arial"/>
              </w:rPr>
              <w:t xml:space="preserve">)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2453D0">
        <w:trPr>
          <w:trHeight w:val="1103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4.3.3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Создание </w:t>
            </w:r>
            <w:proofErr w:type="spellStart"/>
            <w:r>
              <w:rPr>
                <w:rFonts w:ascii="Arial" w:eastAsia="Arial" w:hAnsi="Arial" w:cs="Arial"/>
              </w:rPr>
              <w:t>агролесомелиоративных</w:t>
            </w:r>
            <w:proofErr w:type="spellEnd"/>
            <w:r>
              <w:rPr>
                <w:rFonts w:ascii="Arial" w:eastAsia="Arial" w:hAnsi="Arial" w:cs="Arial"/>
              </w:rPr>
              <w:t xml:space="preserve"> насаждений по границам пастбищ в целях предотвращения деградации почв на пастбищах (</w:t>
            </w:r>
            <w:proofErr w:type="spellStart"/>
            <w:r>
              <w:rPr>
                <w:rFonts w:ascii="Arial" w:eastAsia="Arial" w:hAnsi="Arial" w:cs="Arial"/>
              </w:rPr>
              <w:t>пастбищезащитная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агролесомелиорация</w:t>
            </w:r>
            <w:proofErr w:type="spellEnd"/>
            <w:r>
              <w:rPr>
                <w:rFonts w:ascii="Arial" w:eastAsia="Arial" w:hAnsi="Arial" w:cs="Arial"/>
              </w:rPr>
              <w:t xml:space="preserve">)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A8107A" w:rsidTr="00BF4ECC">
        <w:trPr>
          <w:trHeight w:val="377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20B4B6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FFFFFF"/>
              </w:rPr>
              <w:t xml:space="preserve">5 </w:t>
            </w:r>
          </w:p>
        </w:tc>
        <w:tc>
          <w:tcPr>
            <w:tcW w:w="9019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20B4B6"/>
          </w:tcPr>
          <w:p w:rsidR="00A8107A" w:rsidRDefault="00A8107A">
            <w:pPr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 xml:space="preserve">Сохранение лесных экосистем и снижение воздействия на лесные ресурсы </w:t>
            </w:r>
          </w:p>
        </w:tc>
      </w:tr>
      <w:tr w:rsidR="00A8107A" w:rsidTr="00BF4ECC">
        <w:trPr>
          <w:trHeight w:val="382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5.1 </w:t>
            </w:r>
          </w:p>
        </w:tc>
        <w:tc>
          <w:tcPr>
            <w:tcW w:w="9019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Охрана и защита лесов </w:t>
            </w:r>
          </w:p>
        </w:tc>
      </w:tr>
      <w:tr w:rsidR="002453D0" w:rsidTr="002453D0">
        <w:trPr>
          <w:trHeight w:val="639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5.1.1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Выполнение мер санитарной безопасности в лесах и ликвидация очагов вредных организмов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2453D0">
        <w:trPr>
          <w:trHeight w:val="1390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5.1.2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right="80"/>
            </w:pPr>
            <w:r>
              <w:rPr>
                <w:rFonts w:ascii="Arial" w:eastAsia="Arial" w:hAnsi="Arial" w:cs="Arial"/>
              </w:rPr>
              <w:t xml:space="preserve">Защита лесов от вредных организмов (жизнеспособных растений любых видов, сортов или биологических типов, животных либо болезнетворных организмов любых видов, биологических типов, которые способны нанести вред лесам и лесным ресурсам)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2453D0">
        <w:trPr>
          <w:trHeight w:val="1395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5.1.3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right="86"/>
            </w:pPr>
            <w:r>
              <w:rPr>
                <w:rFonts w:ascii="Arial" w:eastAsia="Arial" w:hAnsi="Arial" w:cs="Arial"/>
              </w:rPr>
              <w:t xml:space="preserve">Охрана редких и находящихся под угрозой исчезновения деревьев, кустарников, лиан, иных лесных растений, занесенных в Красную книгу Российской Федерации или красные книги субъектов Российской Федерации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Индекс видового богатства и обилия, %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2453D0">
        <w:trPr>
          <w:trHeight w:val="633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5.1.4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bottom"/>
          </w:tcPr>
          <w:p w:rsidR="002453D0" w:rsidRDefault="002453D0">
            <w:r>
              <w:rPr>
                <w:rFonts w:ascii="Arial" w:eastAsia="Arial" w:hAnsi="Arial" w:cs="Arial"/>
              </w:rPr>
              <w:t xml:space="preserve">Улучшение условий обитания и размножения насекомоядных птиц и других насекомоядных животных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Индекс видового богатства и обилия, %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</w:tbl>
    <w:p w:rsidR="002E46A0" w:rsidRDefault="002E46A0">
      <w:pPr>
        <w:spacing w:after="0"/>
        <w:ind w:left="-1416" w:right="11058"/>
      </w:pPr>
    </w:p>
    <w:tbl>
      <w:tblPr>
        <w:tblStyle w:val="TableGrid"/>
        <w:tblW w:w="9662" w:type="dxa"/>
        <w:tblInd w:w="-4" w:type="dxa"/>
        <w:tblCellMar>
          <w:top w:w="1" w:type="dxa"/>
          <w:left w:w="107" w:type="dxa"/>
          <w:bottom w:w="11" w:type="dxa"/>
          <w:right w:w="13" w:type="dxa"/>
        </w:tblCellMar>
        <w:tblLook w:val="04A0" w:firstRow="1" w:lastRow="0" w:firstColumn="1" w:lastColumn="0" w:noHBand="0" w:noVBand="1"/>
      </w:tblPr>
      <w:tblGrid>
        <w:gridCol w:w="642"/>
        <w:gridCol w:w="4711"/>
        <w:gridCol w:w="2155"/>
        <w:gridCol w:w="2154"/>
      </w:tblGrid>
      <w:tr w:rsidR="002453D0" w:rsidTr="00A8107A">
        <w:trPr>
          <w:trHeight w:val="686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12" w:space="0" w:color="FFFFFF"/>
              <w:right w:val="single" w:sz="4" w:space="0" w:color="FFFFFF"/>
            </w:tcBorders>
            <w:shd w:val="clear" w:color="auto" w:fill="126667"/>
            <w:vAlign w:val="center"/>
          </w:tcPr>
          <w:p w:rsidR="002453D0" w:rsidRDefault="002453D0">
            <w:pPr>
              <w:ind w:right="145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№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126667"/>
            <w:vAlign w:val="center"/>
          </w:tcPr>
          <w:p w:rsidR="002453D0" w:rsidRDefault="002453D0">
            <w:pPr>
              <w:ind w:right="94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Класс, группа и тип проекта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A6A6A6"/>
            </w:tcBorders>
            <w:shd w:val="clear" w:color="auto" w:fill="126667"/>
          </w:tcPr>
          <w:p w:rsidR="002453D0" w:rsidRDefault="002453D0">
            <w:pPr>
              <w:ind w:right="19" w:firstLine="44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Метрика оценки результативности проекта на корпоративном уровне</w:t>
            </w:r>
            <w:r>
              <w:rPr>
                <w:rFonts w:ascii="Arial" w:eastAsia="Arial" w:hAnsi="Arial" w:cs="Arial"/>
                <w:b/>
                <w:color w:val="FFFFFF"/>
                <w:sz w:val="18"/>
                <w:vertAlign w:val="superscript"/>
              </w:rPr>
              <w:t>1</w:t>
            </w: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A6A6A6"/>
            </w:tcBorders>
            <w:shd w:val="clear" w:color="auto" w:fill="126667"/>
            <w:vAlign w:val="center"/>
          </w:tcPr>
          <w:p w:rsidR="002453D0" w:rsidRDefault="006D1947" w:rsidP="006D1947">
            <w:pPr>
              <w:ind w:right="19" w:firstLine="44"/>
              <w:jc w:val="center"/>
              <w:rPr>
                <w:rFonts w:ascii="Arial" w:eastAsia="Arial" w:hAnsi="Arial" w:cs="Arial"/>
                <w:b/>
                <w:color w:val="FFFFFF"/>
                <w:sz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Оценка</w:t>
            </w:r>
          </w:p>
        </w:tc>
      </w:tr>
      <w:tr w:rsidR="002453D0" w:rsidTr="00A8107A">
        <w:trPr>
          <w:trHeight w:val="1579"/>
        </w:trPr>
        <w:tc>
          <w:tcPr>
            <w:tcW w:w="642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/>
        </w:tc>
        <w:tc>
          <w:tcPr>
            <w:tcW w:w="4711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посредством посадки деревьев и кустарников для гнездования, развешивания скворечников и дуплянок, подкормки, посадке ремиз (полос или куртин из древесных или кустарниковых растений, служащих местами укрытия и кормления полезных птиц), сохранения и создания в лесу источников воды </w:t>
            </w:r>
          </w:p>
        </w:tc>
        <w:tc>
          <w:tcPr>
            <w:tcW w:w="2155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/>
        </w:tc>
        <w:tc>
          <w:tcPr>
            <w:tcW w:w="2154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/>
        </w:tc>
      </w:tr>
      <w:tr w:rsidR="002453D0" w:rsidTr="00A8107A">
        <w:trPr>
          <w:trHeight w:val="893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5.1.5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right="37"/>
            </w:pPr>
            <w:r>
              <w:rPr>
                <w:rFonts w:ascii="Arial" w:eastAsia="Arial" w:hAnsi="Arial" w:cs="Arial"/>
              </w:rPr>
              <w:t xml:space="preserve">Предупреждение лесных пожаров, в том числе установка аншлагов, устройство противопожарных полос и пр.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380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5.1.6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Тушение лесных пожаров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A8107A" w:rsidTr="00BF4ECC">
        <w:trPr>
          <w:trHeight w:val="382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5.2 </w:t>
            </w:r>
          </w:p>
        </w:tc>
        <w:tc>
          <w:tcPr>
            <w:tcW w:w="902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</w:tcPr>
          <w:p w:rsidR="00A8107A" w:rsidRDefault="00A8107A">
            <w:pPr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Уход за лесами </w:t>
            </w:r>
          </w:p>
        </w:tc>
      </w:tr>
      <w:tr w:rsidR="002453D0" w:rsidTr="00A8107A">
        <w:trPr>
          <w:trHeight w:val="889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5.2.1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Сохранение и восстановление </w:t>
            </w:r>
            <w:proofErr w:type="spellStart"/>
            <w:r>
              <w:rPr>
                <w:rFonts w:ascii="Arial" w:eastAsia="Arial" w:hAnsi="Arial" w:cs="Arial"/>
              </w:rPr>
              <w:t>средообразующих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водоохранных</w:t>
            </w:r>
            <w:proofErr w:type="spellEnd"/>
            <w:r>
              <w:rPr>
                <w:rFonts w:ascii="Arial" w:eastAsia="Arial" w:hAnsi="Arial" w:cs="Arial"/>
              </w:rPr>
              <w:t xml:space="preserve">, защитных, санитарно-гигиенических, оздоровительных и других полезных функций лесов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638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5.2.2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Применение биологических методов борьбы с вредителями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Индекс видового богатства и обилия, %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1647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5.2.3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Выявление и сохранение участков лесов высокой природоохранной ценности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Доля территорий высокой природоохранной ценности от площади лесного участка, % (по СТО-42952298-001-2022)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2453D0" w:rsidTr="00A8107A">
        <w:trPr>
          <w:trHeight w:val="889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5.2.4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Сохранение защитных участков лесов, в том числе </w:t>
            </w:r>
            <w:proofErr w:type="spellStart"/>
            <w:r>
              <w:rPr>
                <w:rFonts w:ascii="Arial" w:eastAsia="Arial" w:hAnsi="Arial" w:cs="Arial"/>
              </w:rPr>
              <w:t>фаутных</w:t>
            </w:r>
            <w:proofErr w:type="spellEnd"/>
            <w:r>
              <w:rPr>
                <w:rFonts w:ascii="Arial" w:eastAsia="Arial" w:hAnsi="Arial" w:cs="Arial"/>
              </w:rPr>
              <w:t xml:space="preserve"> древостоев (деревьев с повреждениями и дефектами, служащих местами обитания и пр.)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Количество </w:t>
            </w:r>
          </w:p>
          <w:p w:rsidR="002453D0" w:rsidRDefault="002453D0">
            <w:r>
              <w:rPr>
                <w:rFonts w:ascii="Arial" w:eastAsia="Arial" w:hAnsi="Arial" w:cs="Arial"/>
              </w:rPr>
              <w:t xml:space="preserve">оставленных деревьев, ед., площадь, га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A8107A" w:rsidTr="00BF4ECC">
        <w:trPr>
          <w:trHeight w:val="382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5.3 </w:t>
            </w:r>
          </w:p>
        </w:tc>
        <w:tc>
          <w:tcPr>
            <w:tcW w:w="902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Воспроизводство лесов </w:t>
            </w:r>
          </w:p>
        </w:tc>
      </w:tr>
      <w:tr w:rsidR="002453D0" w:rsidTr="00A8107A">
        <w:trPr>
          <w:trHeight w:val="640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5.3.1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Компенсационное </w:t>
            </w:r>
            <w:proofErr w:type="spellStart"/>
            <w:r>
              <w:rPr>
                <w:rFonts w:ascii="Arial" w:eastAsia="Arial" w:hAnsi="Arial" w:cs="Arial"/>
              </w:rPr>
              <w:t>лесовосстановление</w:t>
            </w:r>
            <w:proofErr w:type="spellEnd"/>
            <w:r>
              <w:rPr>
                <w:rFonts w:ascii="Arial" w:eastAsia="Arial" w:hAnsi="Arial" w:cs="Arial"/>
              </w:rPr>
              <w:t xml:space="preserve"> (обязательное и/или добровольное) 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379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5.3.2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Лесоразведение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Площадь, га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1142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5.3.3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right="11"/>
            </w:pPr>
            <w:r>
              <w:rPr>
                <w:rFonts w:ascii="Arial" w:eastAsia="Arial" w:hAnsi="Arial" w:cs="Arial"/>
              </w:rPr>
              <w:t xml:space="preserve">Имитация естественной динамики леса и ее мозаичности при проведении рубок леса (в </w:t>
            </w:r>
            <w:proofErr w:type="spellStart"/>
            <w:r>
              <w:rPr>
                <w:rFonts w:ascii="Arial" w:eastAsia="Arial" w:hAnsi="Arial" w:cs="Arial"/>
              </w:rPr>
              <w:t>т.ч</w:t>
            </w:r>
            <w:proofErr w:type="spellEnd"/>
            <w:r>
              <w:rPr>
                <w:rFonts w:ascii="Arial" w:eastAsia="Arial" w:hAnsi="Arial" w:cs="Arial"/>
              </w:rPr>
              <w:t xml:space="preserve">. осветление, прочистка, рубки обновления и пр.)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Индекс сомкнутости полога древостоев, %, Возрастной состав древостоя, %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892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5.3.4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bottom"/>
          </w:tcPr>
          <w:p w:rsidR="002453D0" w:rsidRDefault="002453D0" w:rsidP="00614B26">
            <w:pPr>
              <w:spacing w:line="240" w:lineRule="auto"/>
            </w:pPr>
            <w:r>
              <w:rPr>
                <w:rFonts w:ascii="Arial" w:eastAsia="Arial" w:hAnsi="Arial" w:cs="Arial"/>
              </w:rPr>
              <w:t xml:space="preserve">Лесное семеноводство и выращивание посадочного материала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Количество посадочного материала, тыс. шт., объем семян, тонн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A8107A" w:rsidTr="00BF4ECC">
        <w:trPr>
          <w:trHeight w:val="635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20B4B6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FFFFFF"/>
              </w:rPr>
              <w:t xml:space="preserve">6 </w:t>
            </w:r>
          </w:p>
        </w:tc>
        <w:tc>
          <w:tcPr>
            <w:tcW w:w="902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20B4B6"/>
          </w:tcPr>
          <w:p w:rsidR="00A8107A" w:rsidRDefault="00A8107A">
            <w:pPr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 xml:space="preserve">Сохранение водных экосистем и снижение воздействия на водные биологические ресурсы </w:t>
            </w:r>
          </w:p>
        </w:tc>
      </w:tr>
      <w:tr w:rsidR="00A8107A" w:rsidTr="00BF4ECC">
        <w:trPr>
          <w:trHeight w:val="383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6.1 </w:t>
            </w:r>
          </w:p>
        </w:tc>
        <w:tc>
          <w:tcPr>
            <w:tcW w:w="902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</w:tcPr>
          <w:p w:rsidR="00A8107A" w:rsidRDefault="00A8107A">
            <w:pPr>
              <w:jc w:val="both"/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Предотвращение гибели и воспроизводство водных биологических ресурсов </w:t>
            </w:r>
          </w:p>
        </w:tc>
      </w:tr>
      <w:tr w:rsidR="002453D0" w:rsidTr="00A8107A">
        <w:trPr>
          <w:trHeight w:val="889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6.1.1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Сокращение незаконного, нерегулируемого и несообщаемого промысла водных биологических ресурсов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Запас водных биоресурсов, т / км кв.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634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6.1.2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Искусственное воспроизводство водных биологических ресурсов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Количество выпущенных мальков рыб, ед.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800 000</w:t>
            </w:r>
          </w:p>
        </w:tc>
      </w:tr>
      <w:tr w:rsidR="002453D0" w:rsidTr="00A8107A">
        <w:trPr>
          <w:trHeight w:val="581"/>
        </w:trPr>
        <w:tc>
          <w:tcPr>
            <w:tcW w:w="6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6.1.3 </w:t>
            </w:r>
          </w:p>
        </w:tc>
        <w:tc>
          <w:tcPr>
            <w:tcW w:w="47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Установление </w:t>
            </w:r>
            <w:proofErr w:type="spellStart"/>
            <w:r>
              <w:rPr>
                <w:rFonts w:ascii="Arial" w:eastAsia="Arial" w:hAnsi="Arial" w:cs="Arial"/>
              </w:rPr>
              <w:t>рыбозащитных</w:t>
            </w:r>
            <w:proofErr w:type="spellEnd"/>
            <w:r>
              <w:rPr>
                <w:rFonts w:ascii="Arial" w:eastAsia="Arial" w:hAnsi="Arial" w:cs="Arial"/>
              </w:rPr>
              <w:t xml:space="preserve"> устройств, рыбоподъемников и другого оборудования,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Эффективность </w:t>
            </w:r>
            <w:proofErr w:type="spellStart"/>
            <w:r>
              <w:rPr>
                <w:rFonts w:ascii="Arial" w:eastAsia="Arial" w:hAnsi="Arial" w:cs="Arial"/>
              </w:rPr>
              <w:t>рыбозащитных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BF4EC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</w:tr>
    </w:tbl>
    <w:p w:rsidR="002E46A0" w:rsidRDefault="002E46A0">
      <w:pPr>
        <w:spacing w:after="0"/>
        <w:ind w:left="-1416" w:right="11058"/>
      </w:pPr>
    </w:p>
    <w:tbl>
      <w:tblPr>
        <w:tblStyle w:val="TableGrid"/>
        <w:tblW w:w="9662" w:type="dxa"/>
        <w:tblInd w:w="-4" w:type="dxa"/>
        <w:tblCellMar>
          <w:top w:w="1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714"/>
        <w:gridCol w:w="4667"/>
        <w:gridCol w:w="2150"/>
        <w:gridCol w:w="2131"/>
      </w:tblGrid>
      <w:tr w:rsidR="002453D0" w:rsidTr="00A8107A">
        <w:trPr>
          <w:trHeight w:val="684"/>
        </w:trPr>
        <w:tc>
          <w:tcPr>
            <w:tcW w:w="714" w:type="dxa"/>
            <w:tcBorders>
              <w:top w:val="single" w:sz="4" w:space="0" w:color="A6A6A6"/>
              <w:left w:val="single" w:sz="4" w:space="0" w:color="A6A6A6"/>
              <w:bottom w:val="single" w:sz="12" w:space="0" w:color="FFFFFF"/>
              <w:right w:val="single" w:sz="4" w:space="0" w:color="FFFFFF"/>
            </w:tcBorders>
            <w:shd w:val="clear" w:color="auto" w:fill="126667"/>
            <w:vAlign w:val="center"/>
          </w:tcPr>
          <w:p w:rsidR="002453D0" w:rsidRDefault="002453D0">
            <w:pPr>
              <w:ind w:right="43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№ </w:t>
            </w:r>
          </w:p>
        </w:tc>
        <w:tc>
          <w:tcPr>
            <w:tcW w:w="4667" w:type="dxa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126667"/>
            <w:vAlign w:val="center"/>
          </w:tcPr>
          <w:p w:rsidR="002453D0" w:rsidRDefault="002453D0">
            <w:pPr>
              <w:ind w:left="7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Класс, группа и тип проекта </w:t>
            </w:r>
          </w:p>
        </w:tc>
        <w:tc>
          <w:tcPr>
            <w:tcW w:w="2150" w:type="dxa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A6A6A6"/>
            </w:tcBorders>
            <w:shd w:val="clear" w:color="auto" w:fill="126667"/>
          </w:tcPr>
          <w:p w:rsidR="002453D0" w:rsidRDefault="002453D0">
            <w:pPr>
              <w:ind w:firstLine="44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Метрика оценки результативности проекта на корпоративном уровне</w:t>
            </w:r>
            <w:r>
              <w:rPr>
                <w:rFonts w:ascii="Arial" w:eastAsia="Arial" w:hAnsi="Arial" w:cs="Arial"/>
                <w:b/>
                <w:color w:val="FFFFFF"/>
                <w:sz w:val="18"/>
                <w:vertAlign w:val="superscript"/>
              </w:rPr>
              <w:t>1</w:t>
            </w: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 </w:t>
            </w:r>
          </w:p>
        </w:tc>
        <w:tc>
          <w:tcPr>
            <w:tcW w:w="2131" w:type="dxa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A6A6A6"/>
            </w:tcBorders>
            <w:shd w:val="clear" w:color="auto" w:fill="126667"/>
            <w:vAlign w:val="center"/>
          </w:tcPr>
          <w:p w:rsidR="002453D0" w:rsidRDefault="006D1947" w:rsidP="006D1947">
            <w:pPr>
              <w:ind w:firstLine="44"/>
              <w:jc w:val="center"/>
              <w:rPr>
                <w:rFonts w:ascii="Arial" w:eastAsia="Arial" w:hAnsi="Arial" w:cs="Arial"/>
                <w:b/>
                <w:color w:val="FFFFFF"/>
                <w:sz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Оценка</w:t>
            </w:r>
          </w:p>
        </w:tc>
      </w:tr>
      <w:tr w:rsidR="002453D0" w:rsidTr="00A8107A">
        <w:trPr>
          <w:trHeight w:val="1327"/>
        </w:trPr>
        <w:tc>
          <w:tcPr>
            <w:tcW w:w="714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/>
        </w:tc>
        <w:tc>
          <w:tcPr>
            <w:tcW w:w="4667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обеспечивающего беспрепятственное прохождение рыбы при эксплуатации гидротехнических сооружений </w:t>
            </w:r>
          </w:p>
        </w:tc>
        <w:tc>
          <w:tcPr>
            <w:tcW w:w="2150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сооружений, % (не менее 70% для рыб размером от 12 мм и выше по СП 101.13330.2023) </w:t>
            </w:r>
          </w:p>
        </w:tc>
        <w:tc>
          <w:tcPr>
            <w:tcW w:w="2131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rPr>
                <w:rFonts w:ascii="Arial" w:eastAsia="Arial" w:hAnsi="Arial" w:cs="Arial"/>
              </w:rPr>
            </w:pPr>
          </w:p>
        </w:tc>
      </w:tr>
      <w:tr w:rsidR="00A8107A" w:rsidTr="00A8107A">
        <w:trPr>
          <w:trHeight w:val="376"/>
        </w:trPr>
        <w:tc>
          <w:tcPr>
            <w:tcW w:w="7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6.2 </w:t>
            </w:r>
          </w:p>
        </w:tc>
        <w:tc>
          <w:tcPr>
            <w:tcW w:w="894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rPr>
                <w:rFonts w:ascii="Arial" w:eastAsia="Arial" w:hAnsi="Arial" w:cs="Arial"/>
                <w:b/>
                <w:color w:val="20B4B6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20B4B6"/>
              </w:rPr>
              <w:t>Рыбохозяйственная</w:t>
            </w:r>
            <w:proofErr w:type="spellEnd"/>
            <w:r>
              <w:rPr>
                <w:rFonts w:ascii="Arial" w:eastAsia="Arial" w:hAnsi="Arial" w:cs="Arial"/>
                <w:b/>
                <w:color w:val="20B4B6"/>
              </w:rPr>
              <w:t xml:space="preserve"> мелиорация </w:t>
            </w:r>
          </w:p>
        </w:tc>
      </w:tr>
      <w:tr w:rsidR="002453D0" w:rsidTr="00A8107A">
        <w:trPr>
          <w:trHeight w:val="638"/>
        </w:trPr>
        <w:tc>
          <w:tcPr>
            <w:tcW w:w="7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6.2.1 </w:t>
            </w:r>
          </w:p>
        </w:tc>
        <w:tc>
          <w:tcPr>
            <w:tcW w:w="4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Проведение дноуглубительных работ и (или) работ по извлечению донного грунта </w:t>
            </w:r>
          </w:p>
        </w:tc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водных объектов, км кв. </w:t>
            </w:r>
          </w:p>
        </w:tc>
        <w:tc>
          <w:tcPr>
            <w:tcW w:w="213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632"/>
        </w:trPr>
        <w:tc>
          <w:tcPr>
            <w:tcW w:w="7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6.2.2 </w:t>
            </w:r>
          </w:p>
        </w:tc>
        <w:tc>
          <w:tcPr>
            <w:tcW w:w="4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Удаление водных растений из водного объекта </w:t>
            </w:r>
          </w:p>
        </w:tc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водных объектов, км кв. </w:t>
            </w:r>
          </w:p>
        </w:tc>
        <w:tc>
          <w:tcPr>
            <w:tcW w:w="213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1139"/>
        </w:trPr>
        <w:tc>
          <w:tcPr>
            <w:tcW w:w="7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6.2.3 </w:t>
            </w:r>
          </w:p>
        </w:tc>
        <w:tc>
          <w:tcPr>
            <w:tcW w:w="4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Создание искусственных рифов, донных ландшафтов в целях улучшения экологического состояния водного объекта, а также каналов, обеспечивающих свободный проход водных биоресурсов к местам нереста </w:t>
            </w:r>
          </w:p>
        </w:tc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водных объектов, км кв. </w:t>
            </w:r>
          </w:p>
        </w:tc>
        <w:tc>
          <w:tcPr>
            <w:tcW w:w="213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636"/>
        </w:trPr>
        <w:tc>
          <w:tcPr>
            <w:tcW w:w="7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6.2.4 </w:t>
            </w:r>
          </w:p>
        </w:tc>
        <w:tc>
          <w:tcPr>
            <w:tcW w:w="4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Расчистка проток, устьев и русел рек, а также водопроводящих и сбросных каналов </w:t>
            </w:r>
          </w:p>
        </w:tc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водных объектов, км кв. </w:t>
            </w:r>
          </w:p>
        </w:tc>
        <w:tc>
          <w:tcPr>
            <w:tcW w:w="213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632"/>
        </w:trPr>
        <w:tc>
          <w:tcPr>
            <w:tcW w:w="7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6.2.5 </w:t>
            </w:r>
          </w:p>
        </w:tc>
        <w:tc>
          <w:tcPr>
            <w:tcW w:w="4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Обеспечение условий нереста земноводных </w:t>
            </w:r>
          </w:p>
        </w:tc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водных объектов, км кв. </w:t>
            </w:r>
          </w:p>
        </w:tc>
        <w:tc>
          <w:tcPr>
            <w:tcW w:w="213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638"/>
        </w:trPr>
        <w:tc>
          <w:tcPr>
            <w:tcW w:w="7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6.2.6 </w:t>
            </w:r>
          </w:p>
        </w:tc>
        <w:tc>
          <w:tcPr>
            <w:tcW w:w="4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Сезонная искусственная аэрация водных объектов </w:t>
            </w:r>
            <w:proofErr w:type="spellStart"/>
            <w:r>
              <w:rPr>
                <w:rFonts w:ascii="Arial" w:eastAsia="Arial" w:hAnsi="Arial" w:cs="Arial"/>
              </w:rPr>
              <w:t>рыбохозяйственного</w:t>
            </w:r>
            <w:proofErr w:type="spellEnd"/>
            <w:r>
              <w:rPr>
                <w:rFonts w:ascii="Arial" w:eastAsia="Arial" w:hAnsi="Arial" w:cs="Arial"/>
              </w:rPr>
              <w:t xml:space="preserve"> назначения  </w:t>
            </w:r>
          </w:p>
        </w:tc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Степень насыщения воды кислородом, % </w:t>
            </w:r>
          </w:p>
        </w:tc>
        <w:tc>
          <w:tcPr>
            <w:tcW w:w="213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A8107A" w:rsidTr="00BF4ECC">
        <w:trPr>
          <w:trHeight w:val="629"/>
        </w:trPr>
        <w:tc>
          <w:tcPr>
            <w:tcW w:w="7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6.3 </w:t>
            </w:r>
          </w:p>
        </w:tc>
        <w:tc>
          <w:tcPr>
            <w:tcW w:w="894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Сохранение водности и восстановление русел рек и других поверхностных водных объектов  </w:t>
            </w:r>
          </w:p>
        </w:tc>
      </w:tr>
      <w:tr w:rsidR="002453D0" w:rsidTr="00A8107A">
        <w:trPr>
          <w:trHeight w:val="638"/>
        </w:trPr>
        <w:tc>
          <w:tcPr>
            <w:tcW w:w="7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6.3.1 </w:t>
            </w:r>
          </w:p>
        </w:tc>
        <w:tc>
          <w:tcPr>
            <w:tcW w:w="4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Биоинженерное </w:t>
            </w:r>
            <w:proofErr w:type="spellStart"/>
            <w:r>
              <w:rPr>
                <w:rFonts w:ascii="Arial" w:eastAsia="Arial" w:hAnsi="Arial" w:cs="Arial"/>
              </w:rPr>
              <w:t>берегоукрепление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закрепленных берегов, га </w:t>
            </w:r>
          </w:p>
        </w:tc>
        <w:tc>
          <w:tcPr>
            <w:tcW w:w="213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633"/>
        </w:trPr>
        <w:tc>
          <w:tcPr>
            <w:tcW w:w="7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6.3.2 </w:t>
            </w:r>
          </w:p>
        </w:tc>
        <w:tc>
          <w:tcPr>
            <w:tcW w:w="4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Биологическая очистка и восстановление водных экосистем методом </w:t>
            </w:r>
            <w:proofErr w:type="spellStart"/>
            <w:r>
              <w:rPr>
                <w:rFonts w:ascii="Arial" w:eastAsia="Arial" w:hAnsi="Arial" w:cs="Arial"/>
              </w:rPr>
              <w:t>альголизации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водных объектов, км кв. </w:t>
            </w:r>
          </w:p>
        </w:tc>
        <w:tc>
          <w:tcPr>
            <w:tcW w:w="213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A8107A" w:rsidTr="00BF4ECC">
        <w:trPr>
          <w:trHeight w:val="381"/>
        </w:trPr>
        <w:tc>
          <w:tcPr>
            <w:tcW w:w="7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6.4 </w:t>
            </w:r>
          </w:p>
        </w:tc>
        <w:tc>
          <w:tcPr>
            <w:tcW w:w="894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Защита водных экосистем от загрязнения </w:t>
            </w:r>
          </w:p>
        </w:tc>
      </w:tr>
      <w:tr w:rsidR="002453D0" w:rsidTr="00A8107A">
        <w:trPr>
          <w:trHeight w:val="639"/>
        </w:trPr>
        <w:tc>
          <w:tcPr>
            <w:tcW w:w="7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6.4.1 </w:t>
            </w:r>
          </w:p>
        </w:tc>
        <w:tc>
          <w:tcPr>
            <w:tcW w:w="4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Предотвращение инфильтрации загрязнителей в поверхностные и подземные водные объекты </w:t>
            </w:r>
          </w:p>
        </w:tc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водных объектов, км кв. </w:t>
            </w:r>
          </w:p>
        </w:tc>
        <w:tc>
          <w:tcPr>
            <w:tcW w:w="213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A8107A" w:rsidTr="00BF4ECC">
        <w:trPr>
          <w:trHeight w:val="630"/>
        </w:trPr>
        <w:tc>
          <w:tcPr>
            <w:tcW w:w="7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20B4B6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FFFFFF"/>
              </w:rPr>
              <w:t xml:space="preserve">7 </w:t>
            </w:r>
          </w:p>
        </w:tc>
        <w:tc>
          <w:tcPr>
            <w:tcW w:w="894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20B4B6"/>
          </w:tcPr>
          <w:p w:rsidR="00A8107A" w:rsidRDefault="00A8107A">
            <w:pPr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 xml:space="preserve">Сохранение естественных экологических систем, природных комплексов и охрана природных территорий </w:t>
            </w:r>
          </w:p>
        </w:tc>
      </w:tr>
      <w:tr w:rsidR="00A8107A" w:rsidTr="00BF4ECC">
        <w:trPr>
          <w:trHeight w:val="635"/>
        </w:trPr>
        <w:tc>
          <w:tcPr>
            <w:tcW w:w="7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7.1 </w:t>
            </w:r>
          </w:p>
        </w:tc>
        <w:tc>
          <w:tcPr>
            <w:tcW w:w="894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Оказание содействия в расширении сети особо охраняемых природных территорий </w:t>
            </w:r>
          </w:p>
        </w:tc>
      </w:tr>
      <w:tr w:rsidR="002453D0" w:rsidTr="00A8107A">
        <w:trPr>
          <w:trHeight w:val="887"/>
        </w:trPr>
        <w:tc>
          <w:tcPr>
            <w:tcW w:w="7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7.1.1 </w:t>
            </w:r>
          </w:p>
        </w:tc>
        <w:tc>
          <w:tcPr>
            <w:tcW w:w="4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Подготовка материалов, обосновывающих создание особо охраняемых природных территорий федерального значения </w:t>
            </w:r>
          </w:p>
        </w:tc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ООПТ, га </w:t>
            </w:r>
          </w:p>
        </w:tc>
        <w:tc>
          <w:tcPr>
            <w:tcW w:w="213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2453D0" w:rsidTr="00A8107A">
        <w:trPr>
          <w:trHeight w:val="886"/>
        </w:trPr>
        <w:tc>
          <w:tcPr>
            <w:tcW w:w="7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7.1.2 </w:t>
            </w:r>
          </w:p>
        </w:tc>
        <w:tc>
          <w:tcPr>
            <w:tcW w:w="4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Подготовка материалов, обосновывающих создание особо охраняемых природных территорий регионального значения </w:t>
            </w:r>
          </w:p>
        </w:tc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ООПТ, га </w:t>
            </w:r>
          </w:p>
        </w:tc>
        <w:tc>
          <w:tcPr>
            <w:tcW w:w="213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2453D0" w:rsidTr="00A8107A">
        <w:trPr>
          <w:trHeight w:val="887"/>
        </w:trPr>
        <w:tc>
          <w:tcPr>
            <w:tcW w:w="7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7.1.3 </w:t>
            </w:r>
          </w:p>
        </w:tc>
        <w:tc>
          <w:tcPr>
            <w:tcW w:w="46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Подготовка материалов, обосновывающих создание особо охраняемых природных территорий местного значения </w:t>
            </w:r>
          </w:p>
        </w:tc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ООПТ, га </w:t>
            </w:r>
          </w:p>
        </w:tc>
        <w:tc>
          <w:tcPr>
            <w:tcW w:w="213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Не применимо</w:t>
            </w:r>
          </w:p>
        </w:tc>
      </w:tr>
      <w:tr w:rsidR="00A8107A" w:rsidTr="00BF4ECC">
        <w:trPr>
          <w:trHeight w:val="634"/>
        </w:trPr>
        <w:tc>
          <w:tcPr>
            <w:tcW w:w="7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7.2 </w:t>
            </w:r>
          </w:p>
        </w:tc>
        <w:tc>
          <w:tcPr>
            <w:tcW w:w="894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Оказание содействия в развитии или обеспечении деятельности особо охраняемых природных территорий  </w:t>
            </w:r>
          </w:p>
        </w:tc>
      </w:tr>
    </w:tbl>
    <w:p w:rsidR="002E46A0" w:rsidRDefault="002E46A0">
      <w:pPr>
        <w:spacing w:after="0"/>
        <w:ind w:left="-1416" w:right="11058"/>
      </w:pPr>
    </w:p>
    <w:tbl>
      <w:tblPr>
        <w:tblStyle w:val="TableGrid"/>
        <w:tblW w:w="9673" w:type="dxa"/>
        <w:tblInd w:w="-4" w:type="dxa"/>
        <w:tblCellMar>
          <w:top w:w="35" w:type="dxa"/>
          <w:left w:w="107" w:type="dxa"/>
          <w:right w:w="50" w:type="dxa"/>
        </w:tblCellMar>
        <w:tblLook w:val="04A0" w:firstRow="1" w:lastRow="0" w:firstColumn="1" w:lastColumn="0" w:noHBand="0" w:noVBand="1"/>
      </w:tblPr>
      <w:tblGrid>
        <w:gridCol w:w="650"/>
        <w:gridCol w:w="4712"/>
        <w:gridCol w:w="2156"/>
        <w:gridCol w:w="2155"/>
      </w:tblGrid>
      <w:tr w:rsidR="002453D0" w:rsidTr="00A8107A">
        <w:trPr>
          <w:trHeight w:val="684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12" w:space="0" w:color="FFFFFF"/>
              <w:right w:val="single" w:sz="4" w:space="0" w:color="FFFFFF"/>
            </w:tcBorders>
            <w:shd w:val="clear" w:color="auto" w:fill="126667"/>
            <w:vAlign w:val="center"/>
          </w:tcPr>
          <w:p w:rsidR="002453D0" w:rsidRDefault="002453D0">
            <w:pPr>
              <w:ind w:right="53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№ </w:t>
            </w:r>
          </w:p>
        </w:tc>
        <w:tc>
          <w:tcPr>
            <w:tcW w:w="4712" w:type="dxa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126667"/>
            <w:vAlign w:val="center"/>
          </w:tcPr>
          <w:p w:rsidR="002453D0" w:rsidRDefault="002453D0">
            <w:pPr>
              <w:ind w:right="2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Класс, группа и тип проекта </w:t>
            </w:r>
          </w:p>
        </w:tc>
        <w:tc>
          <w:tcPr>
            <w:tcW w:w="2156" w:type="dxa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A6A6A6"/>
            </w:tcBorders>
            <w:shd w:val="clear" w:color="auto" w:fill="126667"/>
          </w:tcPr>
          <w:p w:rsidR="002453D0" w:rsidRDefault="002453D0">
            <w:pPr>
              <w:ind w:firstLine="44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Метрика оценки результативности проекта на корпоративном уровне</w:t>
            </w:r>
            <w:r>
              <w:rPr>
                <w:rFonts w:ascii="Arial" w:eastAsia="Arial" w:hAnsi="Arial" w:cs="Arial"/>
                <w:b/>
                <w:color w:val="FFFFFF"/>
                <w:sz w:val="18"/>
                <w:vertAlign w:val="superscript"/>
              </w:rPr>
              <w:t>1</w:t>
            </w: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A6A6A6"/>
            </w:tcBorders>
            <w:shd w:val="clear" w:color="auto" w:fill="126667"/>
            <w:vAlign w:val="center"/>
          </w:tcPr>
          <w:p w:rsidR="002453D0" w:rsidRDefault="006D1947" w:rsidP="006D1947">
            <w:pPr>
              <w:ind w:firstLine="44"/>
              <w:jc w:val="center"/>
              <w:rPr>
                <w:rFonts w:ascii="Arial" w:eastAsia="Arial" w:hAnsi="Arial" w:cs="Arial"/>
                <w:b/>
                <w:color w:val="FFFFFF"/>
                <w:sz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Оценка</w:t>
            </w:r>
          </w:p>
        </w:tc>
      </w:tr>
      <w:tr w:rsidR="002453D0" w:rsidTr="00A8107A">
        <w:trPr>
          <w:trHeight w:val="1383"/>
        </w:trPr>
        <w:tc>
          <w:tcPr>
            <w:tcW w:w="650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7.2.1 </w:t>
            </w:r>
          </w:p>
        </w:tc>
        <w:tc>
          <w:tcPr>
            <w:tcW w:w="4712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Участие в осуществлении охраны уникальных и типичных природных комплексов и объектов, объектов растительного и животного мира, естественных экологических систем, биоразнообразия в целях поддержания их в естественном состояния </w:t>
            </w:r>
          </w:p>
        </w:tc>
        <w:tc>
          <w:tcPr>
            <w:tcW w:w="2156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ООПТ, га </w:t>
            </w:r>
          </w:p>
        </w:tc>
        <w:tc>
          <w:tcPr>
            <w:tcW w:w="2155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594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7.2.2 </w:t>
            </w:r>
          </w:p>
        </w:tc>
        <w:tc>
          <w:tcPr>
            <w:tcW w:w="47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Участие в организации и проведении профильных научных исследований </w:t>
            </w:r>
          </w:p>
        </w:tc>
        <w:tc>
          <w:tcPr>
            <w:tcW w:w="215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ООПТ, га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345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7.2.3 </w:t>
            </w:r>
          </w:p>
        </w:tc>
        <w:tc>
          <w:tcPr>
            <w:tcW w:w="47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Экологический мониторинг </w:t>
            </w:r>
          </w:p>
        </w:tc>
        <w:tc>
          <w:tcPr>
            <w:tcW w:w="215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ООПТ, га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614B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848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7.2.4 </w:t>
            </w:r>
          </w:p>
        </w:tc>
        <w:tc>
          <w:tcPr>
            <w:tcW w:w="47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Экологическое просвещение  </w:t>
            </w:r>
          </w:p>
        </w:tc>
        <w:tc>
          <w:tcPr>
            <w:tcW w:w="215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Коэффициент вовлеченности аудитории, %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14448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60%</w:t>
            </w:r>
          </w:p>
        </w:tc>
      </w:tr>
      <w:tr w:rsidR="002453D0" w:rsidTr="00A8107A">
        <w:trPr>
          <w:trHeight w:val="340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7.2.5 </w:t>
            </w:r>
          </w:p>
        </w:tc>
        <w:tc>
          <w:tcPr>
            <w:tcW w:w="47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Участие в сохранении историко-культурных объектов </w:t>
            </w:r>
          </w:p>
        </w:tc>
        <w:tc>
          <w:tcPr>
            <w:tcW w:w="215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ООПТ, га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14448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595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7.2.6 </w:t>
            </w:r>
          </w:p>
        </w:tc>
        <w:tc>
          <w:tcPr>
            <w:tcW w:w="47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Участие в восстановлении нарушенных природных и историко-культурных комплексов и объектов, </w:t>
            </w:r>
          </w:p>
        </w:tc>
        <w:tc>
          <w:tcPr>
            <w:tcW w:w="215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ООПТ, га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14448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A8107A" w:rsidTr="00A8107A">
        <w:trPr>
          <w:trHeight w:val="634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7.3 </w:t>
            </w:r>
          </w:p>
        </w:tc>
        <w:tc>
          <w:tcPr>
            <w:tcW w:w="902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Оказание содействия в организации и осуществлении туризма на особо охраняемых природных территориях </w:t>
            </w:r>
          </w:p>
        </w:tc>
      </w:tr>
      <w:tr w:rsidR="002453D0" w:rsidTr="00A8107A">
        <w:trPr>
          <w:trHeight w:val="595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7.3.1 </w:t>
            </w:r>
          </w:p>
        </w:tc>
        <w:tc>
          <w:tcPr>
            <w:tcW w:w="47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Создание, обустройство и участие в создании экологических туристских троп </w:t>
            </w:r>
          </w:p>
        </w:tc>
        <w:tc>
          <w:tcPr>
            <w:tcW w:w="215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Протяженность </w:t>
            </w:r>
            <w:proofErr w:type="spellStart"/>
            <w:r>
              <w:rPr>
                <w:rFonts w:ascii="Arial" w:eastAsia="Arial" w:hAnsi="Arial" w:cs="Arial"/>
              </w:rPr>
              <w:t>экотроп</w:t>
            </w:r>
            <w:proofErr w:type="spellEnd"/>
            <w:r>
              <w:rPr>
                <w:rFonts w:ascii="Arial" w:eastAsia="Arial" w:hAnsi="Arial" w:cs="Arial"/>
              </w:rPr>
              <w:t xml:space="preserve">, км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14448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1097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7.3.2 </w:t>
            </w:r>
          </w:p>
        </w:tc>
        <w:tc>
          <w:tcPr>
            <w:tcW w:w="47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Организация, осуществление и участие в </w:t>
            </w:r>
          </w:p>
          <w:p w:rsidR="002453D0" w:rsidRDefault="002453D0">
            <w:r>
              <w:rPr>
                <w:rFonts w:ascii="Arial" w:eastAsia="Arial" w:hAnsi="Arial" w:cs="Arial"/>
              </w:rPr>
              <w:t xml:space="preserve">рекреационной деятельности в национальных парках (туризм, физическая культура и спорт, организация отдыха и укрепления здоровья граждан) </w:t>
            </w:r>
          </w:p>
        </w:tc>
        <w:tc>
          <w:tcPr>
            <w:tcW w:w="215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Количество участников, чел.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14448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2368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7.3.3 </w:t>
            </w:r>
          </w:p>
        </w:tc>
        <w:tc>
          <w:tcPr>
            <w:tcW w:w="47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spacing w:line="239" w:lineRule="auto"/>
            </w:pPr>
            <w:r>
              <w:rPr>
                <w:rFonts w:ascii="Arial" w:eastAsia="Arial" w:hAnsi="Arial" w:cs="Arial"/>
              </w:rPr>
              <w:t xml:space="preserve">Участие в строительстве, реконструкции, капитальном ремонте, вводе в эксплуатацию и выводе из эксплуатации, снос объектов капитального строительства, возведение, эксплуатация и демонтаж некапитальных строений, сооружений (в том числе нестационарных торговых объектов), элементов благоустройства, объектов сопутствующей </w:t>
            </w:r>
          </w:p>
          <w:p w:rsidR="002453D0" w:rsidRDefault="002453D0">
            <w:r>
              <w:rPr>
                <w:rFonts w:ascii="Arial" w:eastAsia="Arial" w:hAnsi="Arial" w:cs="Arial"/>
              </w:rPr>
              <w:t xml:space="preserve">инфраструктуры в национальных парках в соответствии с установленными ограничениями </w:t>
            </w:r>
          </w:p>
        </w:tc>
        <w:tc>
          <w:tcPr>
            <w:tcW w:w="215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Количество объектов, ед.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14448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A8107A" w:rsidTr="00BF4ECC">
        <w:trPr>
          <w:trHeight w:val="377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20B4B6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FFFFFF"/>
              </w:rPr>
              <w:t xml:space="preserve">8 </w:t>
            </w:r>
          </w:p>
        </w:tc>
        <w:tc>
          <w:tcPr>
            <w:tcW w:w="902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20B4B6"/>
          </w:tcPr>
          <w:p w:rsidR="00A8107A" w:rsidRDefault="00A8107A">
            <w:pPr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 xml:space="preserve">Снижение светового, шумового и вибрационного воздействия </w:t>
            </w:r>
          </w:p>
        </w:tc>
      </w:tr>
      <w:tr w:rsidR="00A8107A" w:rsidTr="00BF4ECC">
        <w:trPr>
          <w:trHeight w:val="382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8.1 </w:t>
            </w:r>
          </w:p>
        </w:tc>
        <w:tc>
          <w:tcPr>
            <w:tcW w:w="902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Снижение светового воздействия </w:t>
            </w:r>
          </w:p>
        </w:tc>
      </w:tr>
      <w:tr w:rsidR="002453D0" w:rsidTr="00A8107A">
        <w:trPr>
          <w:trHeight w:val="1104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8.1.1 </w:t>
            </w:r>
          </w:p>
        </w:tc>
        <w:tc>
          <w:tcPr>
            <w:tcW w:w="47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Использование технологий с пониженным световым излучением </w:t>
            </w:r>
          </w:p>
        </w:tc>
        <w:tc>
          <w:tcPr>
            <w:tcW w:w="215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территории, подверженной воздействию за пределами СЗЗ, га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14448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A8107A" w:rsidTr="00BF4ECC">
        <w:trPr>
          <w:trHeight w:val="376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8.2 </w:t>
            </w:r>
          </w:p>
        </w:tc>
        <w:tc>
          <w:tcPr>
            <w:tcW w:w="902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Снижение шумового воздействия </w:t>
            </w:r>
          </w:p>
        </w:tc>
      </w:tr>
      <w:tr w:rsidR="002453D0" w:rsidTr="00A8107A">
        <w:trPr>
          <w:trHeight w:val="1103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8.2.1 </w:t>
            </w:r>
          </w:p>
        </w:tc>
        <w:tc>
          <w:tcPr>
            <w:tcW w:w="47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Использование технологий с пониженным шумовым воздействием </w:t>
            </w:r>
          </w:p>
        </w:tc>
        <w:tc>
          <w:tcPr>
            <w:tcW w:w="215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территории, подверженной воздействию за пределами СЗЗ, га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14448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1103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8.2.2 </w:t>
            </w:r>
          </w:p>
        </w:tc>
        <w:tc>
          <w:tcPr>
            <w:tcW w:w="47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Возведение </w:t>
            </w:r>
            <w:proofErr w:type="spellStart"/>
            <w:r>
              <w:rPr>
                <w:rFonts w:ascii="Arial" w:eastAsia="Arial" w:hAnsi="Arial" w:cs="Arial"/>
              </w:rPr>
              <w:t>шумозащитных</w:t>
            </w:r>
            <w:proofErr w:type="spellEnd"/>
            <w:r>
              <w:rPr>
                <w:rFonts w:ascii="Arial" w:eastAsia="Arial" w:hAnsi="Arial" w:cs="Arial"/>
              </w:rPr>
              <w:t xml:space="preserve"> экранов в зоне шумового воздействия промышленных объектов </w:t>
            </w:r>
          </w:p>
        </w:tc>
        <w:tc>
          <w:tcPr>
            <w:tcW w:w="215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территории, подверженной воздействию за пределами СЗЗ, га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14448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A8107A" w:rsidTr="00BF4ECC">
        <w:trPr>
          <w:trHeight w:val="376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8.3 </w:t>
            </w:r>
          </w:p>
        </w:tc>
        <w:tc>
          <w:tcPr>
            <w:tcW w:w="902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Снижение вибрационного воздействия </w:t>
            </w:r>
          </w:p>
        </w:tc>
      </w:tr>
      <w:tr w:rsidR="002453D0" w:rsidTr="00A8107A">
        <w:trPr>
          <w:trHeight w:val="684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12" w:space="0" w:color="FFFFFF"/>
              <w:right w:val="single" w:sz="4" w:space="0" w:color="FFFFFF"/>
            </w:tcBorders>
            <w:shd w:val="clear" w:color="auto" w:fill="126667"/>
            <w:vAlign w:val="center"/>
          </w:tcPr>
          <w:p w:rsidR="002453D0" w:rsidRDefault="002453D0">
            <w:pPr>
              <w:ind w:right="109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№ </w:t>
            </w:r>
          </w:p>
        </w:tc>
        <w:tc>
          <w:tcPr>
            <w:tcW w:w="4712" w:type="dxa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126667"/>
            <w:vAlign w:val="center"/>
          </w:tcPr>
          <w:p w:rsidR="002453D0" w:rsidRDefault="002453D0">
            <w:pPr>
              <w:ind w:right="58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Класс, группа и тип проекта </w:t>
            </w:r>
          </w:p>
        </w:tc>
        <w:tc>
          <w:tcPr>
            <w:tcW w:w="2156" w:type="dxa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A6A6A6"/>
            </w:tcBorders>
            <w:shd w:val="clear" w:color="auto" w:fill="126667"/>
          </w:tcPr>
          <w:p w:rsidR="002453D0" w:rsidRDefault="002453D0">
            <w:pPr>
              <w:ind w:firstLine="44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Метрика оценки результативности проекта на корпоративном уровне</w:t>
            </w:r>
            <w:r>
              <w:rPr>
                <w:rFonts w:ascii="Arial" w:eastAsia="Arial" w:hAnsi="Arial" w:cs="Arial"/>
                <w:b/>
                <w:color w:val="FFFFFF"/>
                <w:sz w:val="18"/>
                <w:vertAlign w:val="superscript"/>
              </w:rPr>
              <w:t>1</w:t>
            </w:r>
            <w:r>
              <w:rPr>
                <w:rFonts w:ascii="Arial" w:eastAsia="Arial" w:hAnsi="Arial" w:cs="Arial"/>
                <w:b/>
                <w:color w:val="FFFFFF"/>
                <w:sz w:val="18"/>
              </w:rPr>
              <w:t xml:space="preserve">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FFFFFF"/>
              <w:bottom w:val="single" w:sz="12" w:space="0" w:color="FFFFFF"/>
              <w:right w:val="single" w:sz="4" w:space="0" w:color="A6A6A6"/>
            </w:tcBorders>
            <w:shd w:val="clear" w:color="auto" w:fill="126667"/>
            <w:vAlign w:val="center"/>
          </w:tcPr>
          <w:p w:rsidR="002453D0" w:rsidRDefault="006D1947" w:rsidP="006D1947">
            <w:pPr>
              <w:ind w:firstLine="44"/>
              <w:jc w:val="center"/>
              <w:rPr>
                <w:rFonts w:ascii="Arial" w:eastAsia="Arial" w:hAnsi="Arial" w:cs="Arial"/>
                <w:b/>
                <w:color w:val="FFFFFF"/>
                <w:sz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Оценка</w:t>
            </w:r>
          </w:p>
        </w:tc>
      </w:tr>
      <w:tr w:rsidR="002453D0" w:rsidTr="00A8107A">
        <w:trPr>
          <w:trHeight w:val="1091"/>
        </w:trPr>
        <w:tc>
          <w:tcPr>
            <w:tcW w:w="650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8.3.1 </w:t>
            </w:r>
          </w:p>
        </w:tc>
        <w:tc>
          <w:tcPr>
            <w:tcW w:w="4712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Использование технологий с пониженным вибрационным воздействием </w:t>
            </w:r>
          </w:p>
        </w:tc>
        <w:tc>
          <w:tcPr>
            <w:tcW w:w="2156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территории, подверженной воздействию за пределами СЗЗ, га </w:t>
            </w:r>
          </w:p>
        </w:tc>
        <w:tc>
          <w:tcPr>
            <w:tcW w:w="2155" w:type="dxa"/>
            <w:tcBorders>
              <w:top w:val="single" w:sz="12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14448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1103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8.3.2 </w:t>
            </w:r>
          </w:p>
        </w:tc>
        <w:tc>
          <w:tcPr>
            <w:tcW w:w="47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Возведение </w:t>
            </w:r>
            <w:proofErr w:type="spellStart"/>
            <w:r>
              <w:rPr>
                <w:rFonts w:ascii="Arial" w:eastAsia="Arial" w:hAnsi="Arial" w:cs="Arial"/>
              </w:rPr>
              <w:t>виброзащитных</w:t>
            </w:r>
            <w:proofErr w:type="spellEnd"/>
            <w:r>
              <w:rPr>
                <w:rFonts w:ascii="Arial" w:eastAsia="Arial" w:hAnsi="Arial" w:cs="Arial"/>
              </w:rPr>
              <w:t xml:space="preserve"> экранов и матов в зоне вибрационного воздействия промышленных объектов </w:t>
            </w:r>
          </w:p>
        </w:tc>
        <w:tc>
          <w:tcPr>
            <w:tcW w:w="215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территории, подверженной воздействию за пределами СЗЗ, га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14448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A8107A" w:rsidTr="00BF4ECC">
        <w:trPr>
          <w:trHeight w:val="630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20B4B6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FFFFFF"/>
              </w:rPr>
              <w:t xml:space="preserve">9 </w:t>
            </w:r>
          </w:p>
        </w:tc>
        <w:tc>
          <w:tcPr>
            <w:tcW w:w="902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20B4B6"/>
          </w:tcPr>
          <w:p w:rsidR="00A8107A" w:rsidRDefault="00A8107A">
            <w:pPr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 xml:space="preserve">Сохранение компонентов экосистем на урбанизированных территориях и другие мероприятия  </w:t>
            </w:r>
          </w:p>
        </w:tc>
      </w:tr>
      <w:tr w:rsidR="00A8107A" w:rsidTr="00BF4ECC">
        <w:trPr>
          <w:trHeight w:val="635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9.1 </w:t>
            </w:r>
          </w:p>
        </w:tc>
        <w:tc>
          <w:tcPr>
            <w:tcW w:w="902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Развитие и поддержание прочих условий и инфраструктуры для сохранения биоразнообразия </w:t>
            </w:r>
          </w:p>
        </w:tc>
      </w:tr>
      <w:tr w:rsidR="002453D0" w:rsidTr="00A8107A">
        <w:trPr>
          <w:trHeight w:val="1352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9.1.1 </w:t>
            </w:r>
          </w:p>
        </w:tc>
        <w:tc>
          <w:tcPr>
            <w:tcW w:w="47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Поддержание и охрана автохтонных природных сообществ, создание зеленых насаждений с использованием </w:t>
            </w:r>
            <w:proofErr w:type="spellStart"/>
            <w:r>
              <w:rPr>
                <w:rFonts w:ascii="Arial" w:eastAsia="Arial" w:hAnsi="Arial" w:cs="Arial"/>
              </w:rPr>
              <w:t>нативных</w:t>
            </w:r>
            <w:proofErr w:type="spellEnd"/>
            <w:r>
              <w:rPr>
                <w:rFonts w:ascii="Arial" w:eastAsia="Arial" w:hAnsi="Arial" w:cs="Arial"/>
              </w:rPr>
              <w:t xml:space="preserve"> видов растений - местной флоры (санитарно-защитные зоны предприятий, населенные пункты, города и пр.) </w:t>
            </w:r>
          </w:p>
        </w:tc>
        <w:tc>
          <w:tcPr>
            <w:tcW w:w="215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зеленых насаждений, га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14448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594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9.1.2 </w:t>
            </w:r>
          </w:p>
        </w:tc>
        <w:tc>
          <w:tcPr>
            <w:tcW w:w="47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Создание и эксплуатация лесных питомников  </w:t>
            </w:r>
          </w:p>
        </w:tc>
        <w:tc>
          <w:tcPr>
            <w:tcW w:w="215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питомников (полезная), га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14448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594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9.1.3 </w:t>
            </w:r>
          </w:p>
        </w:tc>
        <w:tc>
          <w:tcPr>
            <w:tcW w:w="47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Создание и эксплуатация питомников </w:t>
            </w:r>
            <w:proofErr w:type="spellStart"/>
            <w:r>
              <w:rPr>
                <w:rFonts w:ascii="Arial" w:eastAsia="Arial" w:hAnsi="Arial" w:cs="Arial"/>
              </w:rPr>
              <w:t>нативных</w:t>
            </w:r>
            <w:proofErr w:type="spellEnd"/>
            <w:r>
              <w:rPr>
                <w:rFonts w:ascii="Arial" w:eastAsia="Arial" w:hAnsi="Arial" w:cs="Arial"/>
              </w:rPr>
              <w:t xml:space="preserve"> видов растений (местной флоры) </w:t>
            </w:r>
          </w:p>
        </w:tc>
        <w:tc>
          <w:tcPr>
            <w:tcW w:w="215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Площадь питомников (полезная), га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14448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594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9.1.4 </w:t>
            </w:r>
          </w:p>
        </w:tc>
        <w:tc>
          <w:tcPr>
            <w:tcW w:w="47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Создание и эксплуатация приютов для животных, в том числе животных без владельцев </w:t>
            </w:r>
          </w:p>
        </w:tc>
        <w:tc>
          <w:tcPr>
            <w:tcW w:w="215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Количество приютов для животных, ед.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14448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2453D0" w:rsidTr="00A8107A">
        <w:trPr>
          <w:trHeight w:val="849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pPr>
              <w:ind w:left="2"/>
            </w:pPr>
            <w:r>
              <w:rPr>
                <w:rFonts w:ascii="Arial" w:eastAsia="Arial" w:hAnsi="Arial" w:cs="Arial"/>
              </w:rPr>
              <w:t xml:space="preserve">9.1.5 </w:t>
            </w:r>
          </w:p>
        </w:tc>
        <w:tc>
          <w:tcPr>
            <w:tcW w:w="47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Создание и эксплуатация центров реабилитации диких животных  </w:t>
            </w:r>
          </w:p>
        </w:tc>
        <w:tc>
          <w:tcPr>
            <w:tcW w:w="215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2453D0">
            <w:r>
              <w:rPr>
                <w:rFonts w:ascii="Arial" w:eastAsia="Arial" w:hAnsi="Arial" w:cs="Arial"/>
              </w:rPr>
              <w:t xml:space="preserve">Количество центров реабилитации диких животных, ед. </w:t>
            </w:r>
          </w:p>
        </w:tc>
        <w:tc>
          <w:tcPr>
            <w:tcW w:w="21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453D0" w:rsidRDefault="0014448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A8107A" w:rsidTr="00BF4ECC">
        <w:trPr>
          <w:trHeight w:val="342"/>
        </w:trPr>
        <w:tc>
          <w:tcPr>
            <w:tcW w:w="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ind w:left="2"/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9.2 </w:t>
            </w:r>
          </w:p>
        </w:tc>
        <w:tc>
          <w:tcPr>
            <w:tcW w:w="902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EDED"/>
          </w:tcPr>
          <w:p w:rsidR="00A8107A" w:rsidRDefault="00A8107A">
            <w:pPr>
              <w:rPr>
                <w:rFonts w:ascii="Arial" w:eastAsia="Arial" w:hAnsi="Arial" w:cs="Arial"/>
                <w:b/>
                <w:color w:val="20B4B6"/>
              </w:rPr>
            </w:pPr>
            <w:r>
              <w:rPr>
                <w:rFonts w:ascii="Arial" w:eastAsia="Arial" w:hAnsi="Arial" w:cs="Arial"/>
                <w:b/>
                <w:color w:val="20B4B6"/>
              </w:rPr>
              <w:t xml:space="preserve">Иные мероприятия </w:t>
            </w:r>
          </w:p>
        </w:tc>
      </w:tr>
    </w:tbl>
    <w:p w:rsidR="002E46A0" w:rsidRDefault="00AE55BE">
      <w:pPr>
        <w:spacing w:after="0"/>
        <w:jc w:val="both"/>
      </w:pPr>
      <w:r>
        <w:rPr>
          <w:rFonts w:ascii="Arial" w:eastAsia="Arial" w:hAnsi="Arial" w:cs="Arial"/>
        </w:rPr>
        <w:t xml:space="preserve"> </w:t>
      </w:r>
    </w:p>
    <w:p w:rsidR="002E46A0" w:rsidRDefault="00AE55BE">
      <w:pPr>
        <w:spacing w:after="10" w:line="250" w:lineRule="auto"/>
        <w:ind w:left="-5" w:right="-10" w:hanging="10"/>
        <w:jc w:val="both"/>
      </w:pPr>
      <w:r>
        <w:rPr>
          <w:rFonts w:ascii="Arial" w:eastAsia="Arial" w:hAnsi="Arial" w:cs="Arial"/>
          <w:b/>
          <w:color w:val="20B4B6"/>
          <w:sz w:val="24"/>
        </w:rPr>
        <w:t xml:space="preserve">Дополнительно для каждого из реализуемых мероприятий Классов 3-9 доступна функция выбора соответствующих </w:t>
      </w:r>
      <w:proofErr w:type="spellStart"/>
      <w:r>
        <w:rPr>
          <w:rFonts w:ascii="Arial" w:eastAsia="Arial" w:hAnsi="Arial" w:cs="Arial"/>
          <w:b/>
          <w:color w:val="20B4B6"/>
          <w:sz w:val="24"/>
        </w:rPr>
        <w:t>экосистемных</w:t>
      </w:r>
      <w:proofErr w:type="spellEnd"/>
      <w:r>
        <w:rPr>
          <w:rFonts w:ascii="Arial" w:eastAsia="Arial" w:hAnsi="Arial" w:cs="Arial"/>
          <w:b/>
          <w:color w:val="20B4B6"/>
          <w:sz w:val="24"/>
        </w:rPr>
        <w:t xml:space="preserve"> услуг, вклад в сохранение, восстановление и поддержание стабильного состояния которых вносит мероприятие согласно следующему перечню </w:t>
      </w:r>
      <w:proofErr w:type="spellStart"/>
      <w:r>
        <w:rPr>
          <w:rFonts w:ascii="Arial" w:eastAsia="Arial" w:hAnsi="Arial" w:cs="Arial"/>
          <w:b/>
          <w:color w:val="20B4B6"/>
          <w:sz w:val="24"/>
        </w:rPr>
        <w:t>экосистемных</w:t>
      </w:r>
      <w:proofErr w:type="spellEnd"/>
      <w:r>
        <w:rPr>
          <w:rFonts w:ascii="Arial" w:eastAsia="Arial" w:hAnsi="Arial" w:cs="Arial"/>
          <w:b/>
          <w:color w:val="20B4B6"/>
          <w:sz w:val="24"/>
        </w:rPr>
        <w:t xml:space="preserve"> услуг: </w:t>
      </w:r>
    </w:p>
    <w:tbl>
      <w:tblPr>
        <w:tblStyle w:val="TableGrid"/>
        <w:tblW w:w="9637" w:type="dxa"/>
        <w:tblInd w:w="6" w:type="dxa"/>
        <w:tblCellMar>
          <w:top w:w="9" w:type="dxa"/>
          <w:left w:w="109" w:type="dxa"/>
          <w:right w:w="227" w:type="dxa"/>
        </w:tblCellMar>
        <w:tblLook w:val="04A0" w:firstRow="1" w:lastRow="0" w:firstColumn="1" w:lastColumn="0" w:noHBand="0" w:noVBand="1"/>
      </w:tblPr>
      <w:tblGrid>
        <w:gridCol w:w="9637"/>
      </w:tblGrid>
      <w:tr w:rsidR="002E46A0">
        <w:trPr>
          <w:trHeight w:val="370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26667"/>
          </w:tcPr>
          <w:p w:rsidR="002E46A0" w:rsidRDefault="00AE55BE">
            <w:r>
              <w:rPr>
                <w:rFonts w:ascii="Arial" w:eastAsia="Arial" w:hAnsi="Arial" w:cs="Arial"/>
                <w:b/>
                <w:color w:val="FFFFFF"/>
                <w:sz w:val="20"/>
              </w:rPr>
              <w:t xml:space="preserve">Обеспечивающие </w:t>
            </w:r>
            <w:proofErr w:type="spellStart"/>
            <w:r>
              <w:rPr>
                <w:rFonts w:ascii="Arial" w:eastAsia="Arial" w:hAnsi="Arial" w:cs="Arial"/>
                <w:b/>
                <w:color w:val="FFFFFF"/>
                <w:sz w:val="20"/>
              </w:rPr>
              <w:t>экосистемные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услуги </w:t>
            </w:r>
          </w:p>
        </w:tc>
      </w:tr>
      <w:tr w:rsidR="002E46A0">
        <w:trPr>
          <w:trHeight w:val="371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использованию воды в питьевых целях </w:t>
            </w:r>
          </w:p>
        </w:tc>
      </w:tr>
      <w:tr w:rsidR="002E46A0">
        <w:trPr>
          <w:trHeight w:val="370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использованию воды для технических нужд </w:t>
            </w:r>
          </w:p>
        </w:tc>
      </w:tr>
      <w:tr w:rsidR="002E46A0">
        <w:trPr>
          <w:trHeight w:val="370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использованию экосистем для растениеводства  </w:t>
            </w:r>
          </w:p>
        </w:tc>
      </w:tr>
      <w:tr w:rsidR="002E46A0">
        <w:trPr>
          <w:trHeight w:val="370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использованию экосистем для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аквакультуры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E46A0">
        <w:trPr>
          <w:trHeight w:val="370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использованию экосистем для производства гидроэнергии </w:t>
            </w:r>
          </w:p>
        </w:tc>
      </w:tr>
      <w:tr w:rsidR="002E46A0">
        <w:trPr>
          <w:trHeight w:val="370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использованию экосистем для производства солнечной и ветровой энергии </w:t>
            </w:r>
          </w:p>
        </w:tc>
      </w:tr>
      <w:tr w:rsidR="002E46A0">
        <w:trPr>
          <w:trHeight w:val="470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продуцированию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недревесных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ресурсов леса и других наземных экосистем (грибы, ягоды, орехи и пр.) </w:t>
            </w:r>
          </w:p>
        </w:tc>
      </w:tr>
      <w:tr w:rsidR="002E46A0">
        <w:trPr>
          <w:trHeight w:val="470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продуцированию лекарственных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недревесных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ресурсов леса и других наземных экосистем </w:t>
            </w:r>
          </w:p>
        </w:tc>
      </w:tr>
      <w:tr w:rsidR="002E46A0">
        <w:trPr>
          <w:trHeight w:val="370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продуцированию древесины  </w:t>
            </w:r>
          </w:p>
        </w:tc>
      </w:tr>
      <w:tr w:rsidR="002E46A0">
        <w:trPr>
          <w:trHeight w:val="370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продуцированию водных биологических ресурсов </w:t>
            </w:r>
          </w:p>
        </w:tc>
      </w:tr>
      <w:tr w:rsidR="002E46A0">
        <w:trPr>
          <w:trHeight w:val="370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продуцированию охотничьих ресурсов </w:t>
            </w:r>
          </w:p>
        </w:tc>
      </w:tr>
      <w:tr w:rsidR="002E46A0">
        <w:trPr>
          <w:trHeight w:val="371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продуцированию ресурсов природных пастбищ и сенокосов </w:t>
            </w:r>
          </w:p>
        </w:tc>
      </w:tr>
      <w:tr w:rsidR="002E46A0">
        <w:trPr>
          <w:trHeight w:val="367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26667"/>
          </w:tcPr>
          <w:p w:rsidR="002E46A0" w:rsidRDefault="00AE55BE">
            <w:r>
              <w:rPr>
                <w:rFonts w:ascii="Arial" w:eastAsia="Arial" w:hAnsi="Arial" w:cs="Arial"/>
                <w:b/>
                <w:color w:val="FFFFFF"/>
                <w:sz w:val="20"/>
              </w:rPr>
              <w:t xml:space="preserve">Регулирующие и поддерживающие </w:t>
            </w:r>
            <w:proofErr w:type="spellStart"/>
            <w:r>
              <w:rPr>
                <w:rFonts w:ascii="Arial" w:eastAsia="Arial" w:hAnsi="Arial" w:cs="Arial"/>
                <w:b/>
                <w:color w:val="FFFFFF"/>
                <w:sz w:val="20"/>
              </w:rPr>
              <w:t>экосистемные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услуги </w:t>
            </w:r>
          </w:p>
        </w:tc>
      </w:tr>
      <w:tr w:rsidR="002E46A0">
        <w:trPr>
          <w:trHeight w:val="472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регулированию качества воздуха, включая рассеивание загрязнений атмосферного воздуха </w:t>
            </w:r>
          </w:p>
        </w:tc>
      </w:tr>
      <w:tr w:rsidR="002E46A0">
        <w:trPr>
          <w:trHeight w:val="470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pPr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Услуги по регулированию качества пресной воды, включая диссимиляцию загрязнений от сточных вод </w:t>
            </w:r>
          </w:p>
        </w:tc>
      </w:tr>
      <w:tr w:rsidR="002E46A0">
        <w:trPr>
          <w:trHeight w:val="370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поддержанию качества и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биопродуктивности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почв  </w:t>
            </w:r>
          </w:p>
        </w:tc>
      </w:tr>
      <w:tr w:rsidR="002E46A0">
        <w:trPr>
          <w:trHeight w:val="370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регулированию водного баланса </w:t>
            </w:r>
          </w:p>
        </w:tc>
      </w:tr>
      <w:tr w:rsidR="002E46A0">
        <w:trPr>
          <w:trHeight w:val="370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формированию почв и предотвращению эрозии  </w:t>
            </w:r>
          </w:p>
        </w:tc>
      </w:tr>
      <w:tr w:rsidR="002E46A0">
        <w:trPr>
          <w:trHeight w:val="370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регуляции опасных склоновых процессов (обвалы, осыпи и т.д.) </w:t>
            </w:r>
          </w:p>
        </w:tc>
      </w:tr>
      <w:tr w:rsidR="002E46A0">
        <w:trPr>
          <w:trHeight w:val="370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защите от пожаров </w:t>
            </w:r>
          </w:p>
        </w:tc>
      </w:tr>
      <w:tr w:rsidR="002E46A0">
        <w:trPr>
          <w:trHeight w:val="374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регулированию глобального климата </w:t>
            </w:r>
          </w:p>
        </w:tc>
      </w:tr>
      <w:tr w:rsidR="002E46A0">
        <w:trPr>
          <w:trHeight w:val="370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регулированию локального климата </w:t>
            </w:r>
          </w:p>
        </w:tc>
      </w:tr>
      <w:tr w:rsidR="002E46A0">
        <w:trPr>
          <w:trHeight w:val="370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хранению запасов углерода, накопленных природными экосистемами </w:t>
            </w:r>
          </w:p>
        </w:tc>
      </w:tr>
      <w:tr w:rsidR="002E46A0">
        <w:trPr>
          <w:trHeight w:val="370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улавливанию и переработке загрязнений наземными экосистемами </w:t>
            </w:r>
          </w:p>
        </w:tc>
      </w:tr>
      <w:tr w:rsidR="002E46A0">
        <w:trPr>
          <w:trHeight w:val="370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регулированию водного режима почв (насыщенность водой и подтопления) </w:t>
            </w:r>
          </w:p>
        </w:tc>
      </w:tr>
      <w:tr w:rsidR="002E46A0">
        <w:trPr>
          <w:trHeight w:val="371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поддержанию местообитаний </w:t>
            </w:r>
          </w:p>
        </w:tc>
      </w:tr>
      <w:tr w:rsidR="002E46A0">
        <w:trPr>
          <w:trHeight w:val="367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26667"/>
          </w:tcPr>
          <w:p w:rsidR="002E46A0" w:rsidRDefault="00AE55BE">
            <w:r>
              <w:rPr>
                <w:rFonts w:ascii="Arial" w:eastAsia="Arial" w:hAnsi="Arial" w:cs="Arial"/>
                <w:b/>
                <w:color w:val="FFFFFF"/>
                <w:sz w:val="20"/>
              </w:rPr>
              <w:t xml:space="preserve">Культурные </w:t>
            </w:r>
            <w:proofErr w:type="spellStart"/>
            <w:r>
              <w:rPr>
                <w:rFonts w:ascii="Arial" w:eastAsia="Arial" w:hAnsi="Arial" w:cs="Arial"/>
                <w:b/>
                <w:color w:val="FFFFFF"/>
                <w:sz w:val="20"/>
              </w:rPr>
              <w:t>экосистемные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услуги </w:t>
            </w:r>
          </w:p>
        </w:tc>
      </w:tr>
      <w:tr w:rsidR="002E46A0">
        <w:trPr>
          <w:trHeight w:val="371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формированию природных условий для оздоровительного отдыха </w:t>
            </w:r>
          </w:p>
        </w:tc>
      </w:tr>
      <w:tr w:rsidR="002E46A0">
        <w:trPr>
          <w:trHeight w:val="370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формированию условий для туризма и рекреации </w:t>
            </w:r>
          </w:p>
        </w:tc>
      </w:tr>
      <w:tr w:rsidR="002E46A0">
        <w:trPr>
          <w:trHeight w:val="370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поддержанию эстетического и этического значения экосистем </w:t>
            </w:r>
          </w:p>
        </w:tc>
      </w:tr>
      <w:tr w:rsidR="002E46A0">
        <w:trPr>
          <w:trHeight w:val="370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поддержанию духовного и религиозного значения экосистем </w:t>
            </w:r>
          </w:p>
        </w:tc>
      </w:tr>
      <w:tr w:rsidR="002E46A0">
        <w:trPr>
          <w:trHeight w:val="374"/>
        </w:trPr>
        <w:tc>
          <w:tcPr>
            <w:tcW w:w="96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2E46A0" w:rsidRDefault="00AE55BE">
            <w:r>
              <w:rPr>
                <w:rFonts w:ascii="Arial" w:eastAsia="Arial" w:hAnsi="Arial" w:cs="Arial"/>
                <w:sz w:val="20"/>
              </w:rPr>
              <w:t xml:space="preserve">Услуги по поддержанию познавательного значения экосистем </w:t>
            </w:r>
          </w:p>
        </w:tc>
      </w:tr>
    </w:tbl>
    <w:p w:rsidR="002E46A0" w:rsidRDefault="00AE55BE">
      <w:pPr>
        <w:spacing w:after="0"/>
      </w:pPr>
      <w:r>
        <w:rPr>
          <w:rFonts w:ascii="Arial" w:eastAsia="Arial" w:hAnsi="Arial" w:cs="Arial"/>
          <w:sz w:val="28"/>
        </w:rPr>
        <w:t xml:space="preserve"> </w:t>
      </w:r>
    </w:p>
    <w:p w:rsidR="002E46A0" w:rsidRDefault="00AE55BE">
      <w:pPr>
        <w:spacing w:after="0"/>
      </w:pPr>
      <w:r>
        <w:rPr>
          <w:rFonts w:ascii="Arial" w:eastAsia="Arial" w:hAnsi="Arial" w:cs="Arial"/>
        </w:rPr>
        <w:t xml:space="preserve"> </w:t>
      </w:r>
    </w:p>
    <w:sectPr w:rsidR="002E46A0">
      <w:headerReference w:type="even" r:id="rId6"/>
      <w:headerReference w:type="default" r:id="rId7"/>
      <w:headerReference w:type="first" r:id="rId8"/>
      <w:footnotePr>
        <w:numRestart w:val="eachPage"/>
      </w:footnotePr>
      <w:pgSz w:w="11904" w:h="16838"/>
      <w:pgMar w:top="1408" w:right="846" w:bottom="849" w:left="141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4523" w:rsidRDefault="00834523">
      <w:pPr>
        <w:spacing w:after="0" w:line="240" w:lineRule="auto"/>
      </w:pPr>
      <w:r>
        <w:separator/>
      </w:r>
    </w:p>
  </w:endnote>
  <w:endnote w:type="continuationSeparator" w:id="0">
    <w:p w:rsidR="00834523" w:rsidRDefault="00834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4523" w:rsidRDefault="00834523">
      <w:pPr>
        <w:tabs>
          <w:tab w:val="center" w:pos="764"/>
          <w:tab w:val="center" w:pos="1851"/>
          <w:tab w:val="center" w:pos="2780"/>
          <w:tab w:val="center" w:pos="3416"/>
          <w:tab w:val="center" w:pos="4142"/>
          <w:tab w:val="center" w:pos="5526"/>
          <w:tab w:val="center" w:pos="6577"/>
          <w:tab w:val="center" w:pos="7107"/>
          <w:tab w:val="center" w:pos="8090"/>
          <w:tab w:val="right" w:pos="9642"/>
        </w:tabs>
        <w:spacing w:after="0"/>
      </w:pPr>
      <w:r>
        <w:separator/>
      </w:r>
    </w:p>
  </w:footnote>
  <w:footnote w:type="continuationSeparator" w:id="0">
    <w:p w:rsidR="00834523" w:rsidRDefault="00834523">
      <w:pPr>
        <w:tabs>
          <w:tab w:val="center" w:pos="764"/>
          <w:tab w:val="center" w:pos="1851"/>
          <w:tab w:val="center" w:pos="2780"/>
          <w:tab w:val="center" w:pos="3416"/>
          <w:tab w:val="center" w:pos="4142"/>
          <w:tab w:val="center" w:pos="5526"/>
          <w:tab w:val="center" w:pos="6577"/>
          <w:tab w:val="center" w:pos="7107"/>
          <w:tab w:val="center" w:pos="8090"/>
          <w:tab w:val="right" w:pos="9642"/>
        </w:tabs>
        <w:spacing w:after="0"/>
      </w:pPr>
      <w:r>
        <w:continuationSeparator/>
      </w:r>
    </w:p>
  </w:footnote>
  <w:footnote w:id="1">
    <w:p w:rsidR="00BF4ECC" w:rsidRDefault="00BF4ECC">
      <w:pPr>
        <w:pStyle w:val="footnotedescription"/>
        <w:tabs>
          <w:tab w:val="center" w:pos="764"/>
          <w:tab w:val="center" w:pos="1851"/>
          <w:tab w:val="center" w:pos="2780"/>
          <w:tab w:val="center" w:pos="3416"/>
          <w:tab w:val="center" w:pos="4142"/>
          <w:tab w:val="center" w:pos="5526"/>
          <w:tab w:val="center" w:pos="6577"/>
          <w:tab w:val="center" w:pos="7107"/>
          <w:tab w:val="center" w:pos="8090"/>
          <w:tab w:val="right" w:pos="9642"/>
        </w:tabs>
      </w:pPr>
      <w:r>
        <w:rPr>
          <w:rStyle w:val="footnotemark"/>
        </w:rPr>
        <w:footnoteRef/>
      </w:r>
      <w:r>
        <w:t xml:space="preserve"> Указанный </w:t>
      </w:r>
      <w:r>
        <w:tab/>
        <w:t xml:space="preserve">перечень </w:t>
      </w:r>
      <w:r>
        <w:tab/>
        <w:t xml:space="preserve">метрик </w:t>
      </w:r>
      <w:r>
        <w:tab/>
        <w:t xml:space="preserve">не </w:t>
      </w:r>
      <w:r>
        <w:tab/>
        <w:t xml:space="preserve">является </w:t>
      </w:r>
      <w:r>
        <w:tab/>
        <w:t xml:space="preserve">исчерпывающими </w:t>
      </w:r>
      <w:r>
        <w:tab/>
        <w:t xml:space="preserve">и </w:t>
      </w:r>
      <w:r>
        <w:tab/>
        <w:t xml:space="preserve">носит </w:t>
      </w:r>
      <w:r>
        <w:tab/>
        <w:t xml:space="preserve">справочный </w:t>
      </w:r>
      <w:r>
        <w:tab/>
        <w:t xml:space="preserve">характер.  </w:t>
      </w:r>
    </w:p>
    <w:p w:rsidR="00BF4ECC" w:rsidRDefault="00BF4ECC">
      <w:pPr>
        <w:pStyle w:val="footnotedescription"/>
      </w:pPr>
      <w:r>
        <w:t xml:space="preserve">Инициатор вправе самостоятельно определять показатели для оценки проектов, исходя из их специфики.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ECC" w:rsidRDefault="00BF4ECC">
    <w:pPr>
      <w:tabs>
        <w:tab w:val="center" w:pos="3725"/>
        <w:tab w:val="center" w:pos="9592"/>
      </w:tabs>
      <w:spacing w:after="53"/>
    </w:pPr>
    <w:r>
      <w:tab/>
    </w:r>
    <w:r>
      <w:rPr>
        <w:rFonts w:ascii="Arial" w:eastAsia="Arial" w:hAnsi="Arial" w:cs="Arial"/>
        <w:b/>
        <w:color w:val="808080"/>
        <w:sz w:val="16"/>
      </w:rPr>
      <w:t xml:space="preserve">Классификация корпоративных проектов в области биоразнообразия и </w:t>
    </w:r>
    <w:proofErr w:type="spellStart"/>
    <w:r>
      <w:rPr>
        <w:rFonts w:ascii="Arial" w:eastAsia="Arial" w:hAnsi="Arial" w:cs="Arial"/>
        <w:b/>
        <w:color w:val="808080"/>
        <w:sz w:val="16"/>
      </w:rPr>
      <w:t>экосистемных</w:t>
    </w:r>
    <w:proofErr w:type="spellEnd"/>
    <w:r>
      <w:rPr>
        <w:rFonts w:ascii="Arial" w:eastAsia="Arial" w:hAnsi="Arial" w:cs="Arial"/>
        <w:b/>
        <w:color w:val="808080"/>
        <w:sz w:val="16"/>
      </w:rPr>
      <w:t xml:space="preserve"> услуг </w:t>
    </w:r>
    <w:r>
      <w:rPr>
        <w:rFonts w:ascii="Arial" w:eastAsia="Arial" w:hAnsi="Arial" w:cs="Arial"/>
        <w:b/>
        <w:color w:val="808080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/>
        <w:color w:val="808080"/>
        <w:sz w:val="16"/>
      </w:rPr>
      <w:t>2</w:t>
    </w:r>
    <w:r>
      <w:rPr>
        <w:rFonts w:ascii="Arial" w:eastAsia="Arial" w:hAnsi="Arial" w:cs="Arial"/>
        <w:b/>
        <w:color w:val="808080"/>
        <w:sz w:val="16"/>
      </w:rPr>
      <w:fldChar w:fldCharType="end"/>
    </w:r>
    <w:r>
      <w:rPr>
        <w:rFonts w:ascii="Arial" w:eastAsia="Arial" w:hAnsi="Arial" w:cs="Arial"/>
        <w:b/>
        <w:color w:val="808080"/>
        <w:sz w:val="16"/>
      </w:rPr>
      <w:t xml:space="preserve"> </w:t>
    </w:r>
  </w:p>
  <w:p w:rsidR="00BF4ECC" w:rsidRDefault="00BF4ECC">
    <w:pPr>
      <w:spacing w:after="0"/>
      <w:ind w:right="-5"/>
    </w:pPr>
    <w:r>
      <w:rPr>
        <w:noProof/>
      </w:rPr>
      <w:drawing>
        <wp:anchor distT="0" distB="0" distL="114300" distR="114300" simplePos="0" relativeHeight="251658240" behindDoc="0" locked="0" layoutInCell="1" allowOverlap="0" wp14:anchorId="77FC623B" wp14:editId="28517649">
          <wp:simplePos x="0" y="0"/>
          <wp:positionH relativeFrom="page">
            <wp:posOffset>922528</wp:posOffset>
          </wp:positionH>
          <wp:positionV relativeFrom="page">
            <wp:posOffset>589280</wp:posOffset>
          </wp:positionV>
          <wp:extent cx="6102096" cy="21336"/>
          <wp:effectExtent l="0" t="0" r="0" b="0"/>
          <wp:wrapSquare wrapText="bothSides"/>
          <wp:docPr id="35357" name="Picture 3535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357" name="Picture 3535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02096" cy="213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BF4ECC" w:rsidRDefault="00BF4ECC">
    <w:pPr>
      <w:spacing w:after="0"/>
    </w:pPr>
    <w:r>
      <w:t xml:space="preserve"> </w:t>
    </w:r>
  </w:p>
  <w:p w:rsidR="00BF4ECC" w:rsidRDefault="00BF4ECC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83383F1" wp14:editId="4B59A1F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45193" name="Group 451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4EAF51C3" id="Group 45193" o:spid="_x0000_s1026" style="position:absolute;margin-left:0;margin-top:0;width:0;height:0;z-index:-251657216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"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ECC" w:rsidRDefault="00BF4ECC">
    <w:pPr>
      <w:tabs>
        <w:tab w:val="center" w:pos="3725"/>
        <w:tab w:val="center" w:pos="9592"/>
      </w:tabs>
      <w:spacing w:after="53"/>
    </w:pPr>
    <w:r>
      <w:tab/>
    </w:r>
    <w:r>
      <w:rPr>
        <w:rFonts w:ascii="Arial" w:eastAsia="Arial" w:hAnsi="Arial" w:cs="Arial"/>
        <w:b/>
        <w:color w:val="808080"/>
        <w:sz w:val="16"/>
      </w:rPr>
      <w:t xml:space="preserve">Классификация корпоративных проектов в области биоразнообразия и </w:t>
    </w:r>
    <w:proofErr w:type="spellStart"/>
    <w:r>
      <w:rPr>
        <w:rFonts w:ascii="Arial" w:eastAsia="Arial" w:hAnsi="Arial" w:cs="Arial"/>
        <w:b/>
        <w:color w:val="808080"/>
        <w:sz w:val="16"/>
      </w:rPr>
      <w:t>экосистемных</w:t>
    </w:r>
    <w:proofErr w:type="spellEnd"/>
    <w:r>
      <w:rPr>
        <w:rFonts w:ascii="Arial" w:eastAsia="Arial" w:hAnsi="Arial" w:cs="Arial"/>
        <w:b/>
        <w:color w:val="808080"/>
        <w:sz w:val="16"/>
      </w:rPr>
      <w:t xml:space="preserve"> услуг </w:t>
    </w:r>
    <w:r>
      <w:rPr>
        <w:rFonts w:ascii="Arial" w:eastAsia="Arial" w:hAnsi="Arial" w:cs="Arial"/>
        <w:b/>
        <w:color w:val="808080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696915" w:rsidRPr="00696915">
      <w:rPr>
        <w:rFonts w:ascii="Arial" w:eastAsia="Arial" w:hAnsi="Arial" w:cs="Arial"/>
        <w:b/>
        <w:noProof/>
        <w:color w:val="808080"/>
        <w:sz w:val="16"/>
      </w:rPr>
      <w:t>16</w:t>
    </w:r>
    <w:r>
      <w:rPr>
        <w:rFonts w:ascii="Arial" w:eastAsia="Arial" w:hAnsi="Arial" w:cs="Arial"/>
        <w:b/>
        <w:color w:val="808080"/>
        <w:sz w:val="16"/>
      </w:rPr>
      <w:fldChar w:fldCharType="end"/>
    </w:r>
    <w:r>
      <w:rPr>
        <w:rFonts w:ascii="Arial" w:eastAsia="Arial" w:hAnsi="Arial" w:cs="Arial"/>
        <w:b/>
        <w:color w:val="808080"/>
        <w:sz w:val="16"/>
      </w:rPr>
      <w:t xml:space="preserve"> </w:t>
    </w:r>
  </w:p>
  <w:p w:rsidR="00BF4ECC" w:rsidRDefault="00BF4ECC">
    <w:pPr>
      <w:spacing w:after="0"/>
      <w:ind w:right="-5"/>
    </w:pPr>
    <w:r>
      <w:rPr>
        <w:noProof/>
      </w:rPr>
      <w:drawing>
        <wp:anchor distT="0" distB="0" distL="114300" distR="114300" simplePos="0" relativeHeight="251660288" behindDoc="0" locked="0" layoutInCell="1" allowOverlap="0" wp14:anchorId="48A6A23F" wp14:editId="3BAB22DA">
          <wp:simplePos x="0" y="0"/>
          <wp:positionH relativeFrom="page">
            <wp:posOffset>922528</wp:posOffset>
          </wp:positionH>
          <wp:positionV relativeFrom="page">
            <wp:posOffset>589280</wp:posOffset>
          </wp:positionV>
          <wp:extent cx="6102096" cy="21336"/>
          <wp:effectExtent l="0" t="0" r="0" b="0"/>
          <wp:wrapSquare wrapText="bothSides"/>
          <wp:docPr id="1141854906" name="Picture 3535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357" name="Picture 3535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02096" cy="213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BF4ECC" w:rsidRDefault="00BF4ECC">
    <w:pPr>
      <w:spacing w:after="0"/>
    </w:pPr>
    <w:r>
      <w:t xml:space="preserve"> </w:t>
    </w:r>
  </w:p>
  <w:p w:rsidR="00BF4ECC" w:rsidRDefault="00BF4ECC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F64E87A" wp14:editId="4D375DA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45174" name="Group 451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47CE9420" id="Group 45174" o:spid="_x0000_s1026" style="position:absolute;margin-left:0;margin-top:0;width:0;height:0;z-index:-251655168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"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ECC" w:rsidRDefault="00BF4ECC"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60106E2A" wp14:editId="715F1852">
              <wp:simplePos x="0" y="0"/>
              <wp:positionH relativeFrom="page">
                <wp:posOffset>924019</wp:posOffset>
              </wp:positionH>
              <wp:positionV relativeFrom="page">
                <wp:posOffset>592677</wp:posOffset>
              </wp:positionV>
              <wp:extent cx="6102096" cy="21336"/>
              <wp:effectExtent l="0" t="0" r="0" b="0"/>
              <wp:wrapNone/>
              <wp:docPr id="45154" name="Group 451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02096" cy="21336"/>
                        <a:chOff x="0" y="0"/>
                        <a:chExt cx="6102096" cy="21336"/>
                      </a:xfrm>
                    </wpg:grpSpPr>
                    <pic:pic xmlns:pic="http://schemas.openxmlformats.org/drawingml/2006/picture">
                      <pic:nvPicPr>
                        <pic:cNvPr id="45155" name="Picture 4515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02096" cy="2133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393E5BC" id="Group 45154" o:spid="_x0000_s1026" style="position:absolute;margin-left:72.75pt;margin-top:46.65pt;width:480.5pt;height:1.7pt;z-index:-251654144;mso-position-horizontal-relative:page;mso-position-vertical-relative:page" coordsize="61020,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5155" o:spid="_x0000_s1027" type="#_x0000_t75" style="position:absolute;width:61020;height: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6A0"/>
    <w:rsid w:val="000D5187"/>
    <w:rsid w:val="0014448C"/>
    <w:rsid w:val="002453D0"/>
    <w:rsid w:val="00272DFF"/>
    <w:rsid w:val="0027786F"/>
    <w:rsid w:val="002E46A0"/>
    <w:rsid w:val="00361538"/>
    <w:rsid w:val="004300DF"/>
    <w:rsid w:val="00431834"/>
    <w:rsid w:val="00535BC0"/>
    <w:rsid w:val="005F2C47"/>
    <w:rsid w:val="00614B26"/>
    <w:rsid w:val="00666770"/>
    <w:rsid w:val="006714E0"/>
    <w:rsid w:val="00696915"/>
    <w:rsid w:val="006D1947"/>
    <w:rsid w:val="00834523"/>
    <w:rsid w:val="009A7204"/>
    <w:rsid w:val="009B2A0B"/>
    <w:rsid w:val="00A8107A"/>
    <w:rsid w:val="00AE55BE"/>
    <w:rsid w:val="00BF4ECC"/>
    <w:rsid w:val="00C52EA4"/>
    <w:rsid w:val="00DB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C06B1"/>
  <w15:docId w15:val="{703DC0C5-C500-4ACB-84BF-F580047BE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0" w:line="259" w:lineRule="auto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1425</TotalTime>
  <Pages>16</Pages>
  <Words>4151</Words>
  <Characters>23662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Пескова</dc:creator>
  <cp:keywords/>
  <cp:lastModifiedBy>Головнева Мария Сергеевна</cp:lastModifiedBy>
  <cp:revision>11</cp:revision>
  <dcterms:created xsi:type="dcterms:W3CDTF">2026-09-15T14:19:00Z</dcterms:created>
  <dcterms:modified xsi:type="dcterms:W3CDTF">2026-09-16T15:02:00Z</dcterms:modified>
</cp:coreProperties>
</file>